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1FAD5" w14:textId="77777777" w:rsidR="00282BD3" w:rsidRDefault="00282BD3" w:rsidP="00282BD3">
      <w:pPr>
        <w:rPr>
          <w:b/>
          <w:bCs/>
          <w:lang w:val="ca-ES"/>
        </w:rPr>
      </w:pPr>
    </w:p>
    <w:p w14:paraId="69D29137" w14:textId="77777777" w:rsidR="00A62F44" w:rsidRDefault="00A62F44" w:rsidP="0030645E">
      <w:pPr>
        <w:jc w:val="center"/>
        <w:rPr>
          <w:b/>
          <w:bCs/>
          <w:lang w:val="ca-ES"/>
        </w:rPr>
      </w:pPr>
    </w:p>
    <w:p w14:paraId="20AFC870" w14:textId="453D6894" w:rsidR="00A62F44" w:rsidRPr="006D6D6B" w:rsidRDefault="00724140" w:rsidP="001372E9">
      <w:pPr>
        <w:ind w:left="360"/>
        <w:jc w:val="center"/>
        <w:rPr>
          <w:b/>
          <w:bCs/>
          <w:color w:val="4472C4" w:themeColor="accent1"/>
          <w:sz w:val="44"/>
          <w:szCs w:val="44"/>
          <w:lang w:val="es-ES"/>
        </w:rPr>
      </w:pPr>
      <w:r w:rsidRPr="00E62ED7">
        <w:rPr>
          <w:b/>
          <w:bCs/>
          <w:color w:val="4472C4" w:themeColor="accent1"/>
          <w:sz w:val="44"/>
          <w:szCs w:val="44"/>
          <w:lang w:val="ca-ES"/>
        </w:rPr>
        <w:t>“</w:t>
      </w:r>
      <w:r w:rsidR="006D6D6B">
        <w:rPr>
          <w:b/>
          <w:bCs/>
          <w:color w:val="4472C4" w:themeColor="accent1"/>
          <w:sz w:val="44"/>
          <w:szCs w:val="44"/>
          <w:lang w:val="ca-ES"/>
        </w:rPr>
        <w:t>L’</w:t>
      </w:r>
      <w:r w:rsidR="006D6D6B" w:rsidRPr="006D6D6B">
        <w:rPr>
          <w:b/>
          <w:bCs/>
          <w:color w:val="4472C4" w:themeColor="accent1"/>
          <w:sz w:val="44"/>
          <w:szCs w:val="44"/>
          <w:lang w:val="es-ES"/>
        </w:rPr>
        <w:t xml:space="preserve">APLICACIÓ DE LA LO 1/2025: </w:t>
      </w:r>
      <w:r w:rsidR="006D6D6B">
        <w:rPr>
          <w:b/>
          <w:bCs/>
          <w:color w:val="4472C4" w:themeColor="accent1"/>
          <w:sz w:val="44"/>
          <w:szCs w:val="44"/>
          <w:lang w:val="es-ES"/>
        </w:rPr>
        <w:t xml:space="preserve">UN </w:t>
      </w:r>
      <w:r w:rsidR="006D6D6B" w:rsidRPr="006D6D6B">
        <w:rPr>
          <w:b/>
          <w:bCs/>
          <w:color w:val="4472C4" w:themeColor="accent1"/>
          <w:sz w:val="44"/>
          <w:szCs w:val="44"/>
          <w:lang w:val="es-ES"/>
        </w:rPr>
        <w:t>CANVI DE PARADIGMA REAL EN LA RESOLUCIÓ DE CONFLICTES?</w:t>
      </w:r>
      <w:r w:rsidRPr="006D6D6B">
        <w:rPr>
          <w:b/>
          <w:bCs/>
          <w:color w:val="4472C4" w:themeColor="accent1"/>
          <w:sz w:val="44"/>
          <w:szCs w:val="44"/>
          <w:lang w:val="ca-ES"/>
        </w:rPr>
        <w:t>”</w:t>
      </w:r>
    </w:p>
    <w:p w14:paraId="67C49C0A" w14:textId="77777777" w:rsidR="00282BD3" w:rsidRPr="00282BD3" w:rsidRDefault="00282BD3" w:rsidP="00A62F44">
      <w:pPr>
        <w:jc w:val="center"/>
        <w:rPr>
          <w:b/>
          <w:bCs/>
          <w:color w:val="4472C4" w:themeColor="accent1"/>
          <w:sz w:val="48"/>
          <w:szCs w:val="48"/>
          <w:lang w:val="ca-ES"/>
        </w:rPr>
      </w:pPr>
    </w:p>
    <w:p w14:paraId="0EB9A5CA" w14:textId="31564B6E" w:rsidR="00282BD3" w:rsidRDefault="00282BD3" w:rsidP="00282BD3">
      <w:pPr>
        <w:jc w:val="center"/>
        <w:rPr>
          <w:b/>
          <w:bCs/>
          <w:color w:val="4472C4" w:themeColor="accent1"/>
          <w:sz w:val="28"/>
          <w:szCs w:val="28"/>
          <w:lang w:val="ca-ES"/>
        </w:rPr>
      </w:pPr>
      <w:r w:rsidRPr="009C2582">
        <w:rPr>
          <w:b/>
          <w:bCs/>
          <w:color w:val="4472C4" w:themeColor="accent1"/>
          <w:sz w:val="28"/>
          <w:szCs w:val="28"/>
          <w:lang w:val="ca-ES"/>
        </w:rPr>
        <w:t>Programa InMediació 202</w:t>
      </w:r>
      <w:r w:rsidR="00CD0F44">
        <w:rPr>
          <w:b/>
          <w:bCs/>
          <w:color w:val="4472C4" w:themeColor="accent1"/>
          <w:sz w:val="28"/>
          <w:szCs w:val="28"/>
          <w:lang w:val="ca-ES"/>
        </w:rPr>
        <w:t>6</w:t>
      </w:r>
    </w:p>
    <w:p w14:paraId="4FBED73E" w14:textId="77777777" w:rsidR="00C7471C" w:rsidRPr="009C2582" w:rsidRDefault="00C7471C" w:rsidP="00282BD3">
      <w:pPr>
        <w:jc w:val="center"/>
        <w:rPr>
          <w:b/>
          <w:bCs/>
          <w:color w:val="4472C4" w:themeColor="accent1"/>
          <w:sz w:val="28"/>
          <w:szCs w:val="28"/>
          <w:lang w:val="ca-ES"/>
        </w:rPr>
      </w:pPr>
    </w:p>
    <w:p w14:paraId="0319E1B2" w14:textId="77777777" w:rsidR="00282BD3" w:rsidRPr="009C2582" w:rsidRDefault="00282BD3" w:rsidP="00282BD3">
      <w:pPr>
        <w:jc w:val="center"/>
        <w:rPr>
          <w:b/>
          <w:bCs/>
          <w:color w:val="4472C4" w:themeColor="accent1"/>
          <w:sz w:val="28"/>
          <w:szCs w:val="28"/>
          <w:lang w:val="ca-ES"/>
        </w:rPr>
      </w:pPr>
      <w:r w:rsidRPr="009C2582">
        <w:rPr>
          <w:b/>
          <w:bCs/>
          <w:color w:val="4472C4" w:themeColor="accent1"/>
          <w:sz w:val="28"/>
          <w:szCs w:val="28"/>
          <w:lang w:val="ca-ES"/>
        </w:rPr>
        <w:t>Organitza: Consell de l’Advocacia Catalana amb el suport del</w:t>
      </w:r>
      <w:r>
        <w:rPr>
          <w:b/>
          <w:bCs/>
          <w:color w:val="4472C4" w:themeColor="accent1"/>
          <w:sz w:val="28"/>
          <w:szCs w:val="28"/>
          <w:lang w:val="ca-ES"/>
        </w:rPr>
        <w:t xml:space="preserve"> Centre de Mediació de Catalunya, del </w:t>
      </w:r>
      <w:r w:rsidRPr="009C2582">
        <w:rPr>
          <w:b/>
          <w:bCs/>
          <w:color w:val="4472C4" w:themeColor="accent1"/>
          <w:sz w:val="28"/>
          <w:szCs w:val="28"/>
          <w:lang w:val="ca-ES"/>
        </w:rPr>
        <w:t>Departament de Justícia i Qualitat Democràtica</w:t>
      </w:r>
      <w:r>
        <w:rPr>
          <w:b/>
          <w:bCs/>
          <w:color w:val="4472C4" w:themeColor="accent1"/>
          <w:sz w:val="28"/>
          <w:szCs w:val="28"/>
          <w:lang w:val="ca-ES"/>
        </w:rPr>
        <w:t>.</w:t>
      </w:r>
      <w:r w:rsidRPr="009C2582">
        <w:rPr>
          <w:b/>
          <w:bCs/>
          <w:color w:val="4472C4" w:themeColor="accent1"/>
          <w:sz w:val="28"/>
          <w:szCs w:val="28"/>
          <w:lang w:val="ca-ES"/>
        </w:rPr>
        <w:t xml:space="preserve"> </w:t>
      </w:r>
    </w:p>
    <w:p w14:paraId="12A93B3F" w14:textId="77777777" w:rsidR="00A62F44" w:rsidRPr="00A62F44" w:rsidRDefault="00A62F44" w:rsidP="00C7471C">
      <w:pPr>
        <w:rPr>
          <w:b/>
          <w:bCs/>
          <w:lang w:val="ca-ES"/>
        </w:rPr>
      </w:pPr>
    </w:p>
    <w:p w14:paraId="0152891A" w14:textId="03E315A7" w:rsidR="00A62F44" w:rsidRPr="00A62F44" w:rsidRDefault="00A62F44" w:rsidP="00A62F44">
      <w:pPr>
        <w:rPr>
          <w:lang w:val="ca-ES"/>
        </w:rPr>
      </w:pPr>
      <w:r w:rsidRPr="00A62F44">
        <w:rPr>
          <w:b/>
          <w:bCs/>
          <w:lang w:val="ca-ES"/>
        </w:rPr>
        <w:t>Data:</w:t>
      </w:r>
      <w:r w:rsidRPr="00A62F44">
        <w:rPr>
          <w:lang w:val="ca-ES"/>
        </w:rPr>
        <w:t xml:space="preserve"> Di</w:t>
      </w:r>
      <w:r w:rsidR="002A0411">
        <w:rPr>
          <w:lang w:val="ca-ES"/>
        </w:rPr>
        <w:t>jous 15 d’octubre</w:t>
      </w:r>
      <w:r w:rsidRPr="00A62F44">
        <w:rPr>
          <w:lang w:val="ca-ES"/>
        </w:rPr>
        <w:t xml:space="preserve"> de 202</w:t>
      </w:r>
      <w:r w:rsidR="002A0411">
        <w:rPr>
          <w:lang w:val="ca-ES"/>
        </w:rPr>
        <w:t>6</w:t>
      </w:r>
    </w:p>
    <w:p w14:paraId="162A3EE0" w14:textId="65FA23C6" w:rsidR="00A62F44" w:rsidRDefault="00A62F44" w:rsidP="00A62F44">
      <w:pPr>
        <w:rPr>
          <w:lang w:val="ca-ES"/>
        </w:rPr>
      </w:pPr>
      <w:r w:rsidRPr="00A62F44">
        <w:rPr>
          <w:b/>
          <w:bCs/>
          <w:lang w:val="ca-ES"/>
        </w:rPr>
        <w:t>Horari:</w:t>
      </w:r>
      <w:r w:rsidRPr="00A62F44">
        <w:rPr>
          <w:lang w:val="ca-ES"/>
        </w:rPr>
        <w:t xml:space="preserve"> de 1</w:t>
      </w:r>
      <w:r w:rsidR="002A0411">
        <w:rPr>
          <w:lang w:val="ca-ES"/>
        </w:rPr>
        <w:t>0</w:t>
      </w:r>
      <w:r w:rsidRPr="00A62F44">
        <w:rPr>
          <w:lang w:val="ca-ES"/>
        </w:rPr>
        <w:t>:00h a 1</w:t>
      </w:r>
      <w:r w:rsidR="002A0411">
        <w:rPr>
          <w:lang w:val="ca-ES"/>
        </w:rPr>
        <w:t>8</w:t>
      </w:r>
      <w:r w:rsidRPr="00A62F44">
        <w:rPr>
          <w:lang w:val="ca-ES"/>
        </w:rPr>
        <w:t>:</w:t>
      </w:r>
      <w:r w:rsidR="002A0411">
        <w:rPr>
          <w:lang w:val="ca-ES"/>
        </w:rPr>
        <w:t>0</w:t>
      </w:r>
      <w:r w:rsidRPr="00A62F44">
        <w:rPr>
          <w:lang w:val="ca-ES"/>
        </w:rPr>
        <w:t>0h</w:t>
      </w:r>
    </w:p>
    <w:p w14:paraId="247A56B2" w14:textId="537E1D28" w:rsidR="00C7471C" w:rsidRPr="00A62F44" w:rsidRDefault="00C7471C" w:rsidP="00A62F44">
      <w:pPr>
        <w:rPr>
          <w:lang w:val="ca-ES"/>
        </w:rPr>
      </w:pPr>
      <w:r w:rsidRPr="00C7471C">
        <w:rPr>
          <w:b/>
          <w:bCs/>
          <w:lang w:val="ca-ES"/>
        </w:rPr>
        <w:t>Lloc</w:t>
      </w:r>
      <w:r>
        <w:rPr>
          <w:lang w:val="ca-ES"/>
        </w:rPr>
        <w:t>: Seu de l’Il·lustre Col·legi de l’Advocacia de Lleida</w:t>
      </w:r>
    </w:p>
    <w:p w14:paraId="6DBAE419" w14:textId="31151587" w:rsidR="00A62F44" w:rsidRDefault="00A62F44" w:rsidP="00A62F44">
      <w:pPr>
        <w:rPr>
          <w:lang w:val="ca-ES"/>
        </w:rPr>
      </w:pPr>
      <w:r w:rsidRPr="00A62F44">
        <w:rPr>
          <w:b/>
          <w:bCs/>
          <w:lang w:val="ca-ES"/>
        </w:rPr>
        <w:t>Format</w:t>
      </w:r>
      <w:r w:rsidRPr="00C07E45">
        <w:rPr>
          <w:b/>
          <w:bCs/>
          <w:lang w:val="ca-ES"/>
        </w:rPr>
        <w:t>:</w:t>
      </w:r>
      <w:r w:rsidRPr="00C07E45">
        <w:rPr>
          <w:lang w:val="ca-ES"/>
        </w:rPr>
        <w:t xml:space="preserve"> Híbrid (presencial </w:t>
      </w:r>
      <w:r w:rsidR="009A13E2" w:rsidRPr="00C07E45">
        <w:rPr>
          <w:lang w:val="ca-ES"/>
        </w:rPr>
        <w:t>a</w:t>
      </w:r>
      <w:r w:rsidR="002A0411" w:rsidRPr="00C07E45">
        <w:rPr>
          <w:lang w:val="ca-ES"/>
        </w:rPr>
        <w:t xml:space="preserve"> la seu del Il·lustre Col·legi de l’Advocacia de Lleida</w:t>
      </w:r>
      <w:r w:rsidRPr="00C07E45">
        <w:rPr>
          <w:lang w:val="ca-ES"/>
        </w:rPr>
        <w:t>, i en línia)</w:t>
      </w:r>
    </w:p>
    <w:p w14:paraId="74C88447" w14:textId="77777777" w:rsidR="00A62F44" w:rsidRPr="00A62F44" w:rsidRDefault="00A62F44" w:rsidP="00A62F44">
      <w:pPr>
        <w:rPr>
          <w:lang w:val="ca-ES"/>
        </w:rPr>
      </w:pPr>
    </w:p>
    <w:p w14:paraId="2A982945" w14:textId="2BD97D38" w:rsidR="00A62F44" w:rsidRDefault="00A62F44" w:rsidP="00A62F44">
      <w:pPr>
        <w:jc w:val="center"/>
        <w:rPr>
          <w:b/>
          <w:bCs/>
          <w:lang w:val="ca-ES"/>
        </w:rPr>
      </w:pPr>
      <w:r w:rsidRPr="00A62F44">
        <w:rPr>
          <w:b/>
          <w:bCs/>
          <w:lang w:val="ca-ES"/>
        </w:rPr>
        <w:t xml:space="preserve">OBJECTIU </w:t>
      </w:r>
      <w:r w:rsidR="003D26E0">
        <w:rPr>
          <w:b/>
          <w:bCs/>
          <w:lang w:val="ca-ES"/>
        </w:rPr>
        <w:t>DE LA JORNADA</w:t>
      </w:r>
    </w:p>
    <w:p w14:paraId="20EEABAB" w14:textId="77777777" w:rsidR="00805612" w:rsidRDefault="00805612" w:rsidP="00A62F44">
      <w:pPr>
        <w:jc w:val="center"/>
        <w:rPr>
          <w:b/>
          <w:bCs/>
          <w:lang w:val="ca-ES"/>
        </w:rPr>
      </w:pPr>
    </w:p>
    <w:p w14:paraId="3DB38DEB" w14:textId="739A2B0E" w:rsidR="00A62F44" w:rsidRPr="00A62F44" w:rsidRDefault="002A0411" w:rsidP="002D545C">
      <w:pPr>
        <w:jc w:val="both"/>
        <w:rPr>
          <w:lang w:val="ca-ES"/>
        </w:rPr>
      </w:pPr>
      <w:r>
        <w:rPr>
          <w:lang w:val="ca-ES"/>
        </w:rPr>
        <w:t>Analitzar, des de diferents perspectives, com s’ha desenvolupat la implementació efectiva de la LO 1</w:t>
      </w:r>
      <w:r w:rsidR="00BF3A7C">
        <w:rPr>
          <w:lang w:val="ca-ES"/>
        </w:rPr>
        <w:t>/</w:t>
      </w:r>
      <w:r>
        <w:rPr>
          <w:lang w:val="ca-ES"/>
        </w:rPr>
        <w:t>2025</w:t>
      </w:r>
      <w:r w:rsidR="003D26E0">
        <w:rPr>
          <w:lang w:val="ca-ES"/>
        </w:rPr>
        <w:t xml:space="preserve"> i</w:t>
      </w:r>
      <w:r w:rsidR="00BF3A7C">
        <w:rPr>
          <w:lang w:val="ca-ES"/>
        </w:rPr>
        <w:t xml:space="preserve"> </w:t>
      </w:r>
      <w:r>
        <w:rPr>
          <w:lang w:val="ca-ES"/>
        </w:rPr>
        <w:t>el</w:t>
      </w:r>
      <w:r w:rsidR="003D26E0">
        <w:rPr>
          <w:lang w:val="ca-ES"/>
        </w:rPr>
        <w:t xml:space="preserve"> seu impacte</w:t>
      </w:r>
      <w:r>
        <w:rPr>
          <w:lang w:val="ca-ES"/>
        </w:rPr>
        <w:t xml:space="preserve"> en la realitat pràctica de l’advocacia</w:t>
      </w:r>
      <w:r w:rsidR="002D545C">
        <w:rPr>
          <w:lang w:val="ca-ES"/>
        </w:rPr>
        <w:t>, del funcionament del sistema judicial en general</w:t>
      </w:r>
      <w:r>
        <w:rPr>
          <w:lang w:val="ca-ES"/>
        </w:rPr>
        <w:t xml:space="preserve"> i en l’evolució </w:t>
      </w:r>
      <w:r w:rsidR="00BF3A7C">
        <w:rPr>
          <w:lang w:val="ca-ES"/>
        </w:rPr>
        <w:t xml:space="preserve">i consolidació </w:t>
      </w:r>
      <w:r>
        <w:rPr>
          <w:lang w:val="ca-ES"/>
        </w:rPr>
        <w:t>dels ADR/MASC</w:t>
      </w:r>
      <w:r w:rsidR="002D545C">
        <w:rPr>
          <w:lang w:val="ca-ES"/>
        </w:rPr>
        <w:t>.</w:t>
      </w:r>
    </w:p>
    <w:p w14:paraId="22313D5F" w14:textId="77777777" w:rsidR="00A62F44" w:rsidRPr="004A1435" w:rsidRDefault="00A62F44" w:rsidP="00A62F44">
      <w:pPr>
        <w:rPr>
          <w:lang w:val="es-ES"/>
        </w:rPr>
      </w:pPr>
    </w:p>
    <w:p w14:paraId="4663B8F3" w14:textId="2FE3AD35" w:rsidR="00A62F44" w:rsidRPr="008F659E" w:rsidRDefault="008F659E" w:rsidP="008F659E">
      <w:pPr>
        <w:rPr>
          <w:b/>
          <w:bCs/>
          <w:lang w:val="ca-ES"/>
        </w:rPr>
      </w:pPr>
      <w:r w:rsidRPr="008F659E">
        <w:rPr>
          <w:b/>
          <w:bCs/>
          <w:lang w:val="ca-ES"/>
        </w:rPr>
        <w:t>1</w:t>
      </w:r>
      <w:r w:rsidR="00170BA6">
        <w:rPr>
          <w:b/>
          <w:bCs/>
          <w:lang w:val="ca-ES"/>
        </w:rPr>
        <w:t>0</w:t>
      </w:r>
      <w:r w:rsidRPr="008F659E">
        <w:rPr>
          <w:b/>
          <w:bCs/>
          <w:lang w:val="ca-ES"/>
        </w:rPr>
        <w:t>.-h.</w:t>
      </w:r>
      <w:r w:rsidR="00A62F44" w:rsidRPr="008F659E">
        <w:rPr>
          <w:b/>
          <w:bCs/>
          <w:lang w:val="ca-ES"/>
        </w:rPr>
        <w:t xml:space="preserve"> Inauguració i </w:t>
      </w:r>
      <w:r w:rsidR="009A13E2" w:rsidRPr="008F659E">
        <w:rPr>
          <w:b/>
          <w:bCs/>
          <w:lang w:val="ca-ES"/>
        </w:rPr>
        <w:t>b</w:t>
      </w:r>
      <w:r w:rsidR="00A62F44" w:rsidRPr="008F659E">
        <w:rPr>
          <w:b/>
          <w:bCs/>
          <w:lang w:val="ca-ES"/>
        </w:rPr>
        <w:t xml:space="preserve">envinguda </w:t>
      </w:r>
    </w:p>
    <w:p w14:paraId="7C2BA85A" w14:textId="77777777" w:rsidR="00A62F44" w:rsidRPr="004A1435" w:rsidRDefault="00A62F44" w:rsidP="00A62F44">
      <w:pPr>
        <w:rPr>
          <w:lang w:val="ca-ES"/>
        </w:rPr>
      </w:pPr>
    </w:p>
    <w:p w14:paraId="7E2D7443" w14:textId="329598F0" w:rsidR="006F2434" w:rsidRDefault="006F2434" w:rsidP="00541BAA">
      <w:pPr>
        <w:numPr>
          <w:ilvl w:val="0"/>
          <w:numId w:val="15"/>
        </w:numPr>
        <w:jc w:val="both"/>
        <w:rPr>
          <w:lang w:val="ca-ES"/>
        </w:rPr>
      </w:pPr>
      <w:r>
        <w:rPr>
          <w:lang w:val="ca-ES"/>
        </w:rPr>
        <w:t xml:space="preserve">Benvinguda a càrrec de l’Excma. Sra. Antonia Martí Teruel, </w:t>
      </w:r>
      <w:r w:rsidR="005A4A86">
        <w:rPr>
          <w:lang w:val="ca-ES"/>
        </w:rPr>
        <w:t>D</w:t>
      </w:r>
      <w:r>
        <w:rPr>
          <w:lang w:val="ca-ES"/>
        </w:rPr>
        <w:t xml:space="preserve">egana del Col·legi de l’Advocacia de Lleida </w:t>
      </w:r>
    </w:p>
    <w:p w14:paraId="7754FB04" w14:textId="67E52C79" w:rsidR="00A62F44" w:rsidRDefault="00DE5286" w:rsidP="00541BAA">
      <w:pPr>
        <w:numPr>
          <w:ilvl w:val="0"/>
          <w:numId w:val="15"/>
        </w:numPr>
        <w:jc w:val="both"/>
        <w:rPr>
          <w:lang w:val="ca-ES"/>
        </w:rPr>
      </w:pPr>
      <w:r>
        <w:rPr>
          <w:lang w:val="ca-ES"/>
        </w:rPr>
        <w:t xml:space="preserve">Excma. Sra. </w:t>
      </w:r>
      <w:r w:rsidR="00A62F44" w:rsidRPr="004A1435">
        <w:rPr>
          <w:lang w:val="ca-ES"/>
        </w:rPr>
        <w:t>Marta Martínez</w:t>
      </w:r>
      <w:r w:rsidR="00152FD3">
        <w:rPr>
          <w:lang w:val="ca-ES"/>
        </w:rPr>
        <w:t xml:space="preserve"> i Gellida</w:t>
      </w:r>
      <w:r w:rsidR="00A66E95">
        <w:rPr>
          <w:lang w:val="ca-ES"/>
        </w:rPr>
        <w:t xml:space="preserve">, </w:t>
      </w:r>
      <w:r w:rsidR="005A4A86">
        <w:rPr>
          <w:lang w:val="ca-ES"/>
        </w:rPr>
        <w:t>P</w:t>
      </w:r>
      <w:r w:rsidR="00152FD3">
        <w:rPr>
          <w:lang w:val="ca-ES"/>
        </w:rPr>
        <w:t xml:space="preserve">residenta de la Comissió </w:t>
      </w:r>
      <w:r w:rsidR="00092457">
        <w:rPr>
          <w:lang w:val="ca-ES"/>
        </w:rPr>
        <w:t xml:space="preserve">dels </w:t>
      </w:r>
      <w:r w:rsidR="00152FD3">
        <w:rPr>
          <w:lang w:val="ca-ES"/>
        </w:rPr>
        <w:t>ADR’s del CICAC</w:t>
      </w:r>
      <w:r w:rsidR="002D545C">
        <w:rPr>
          <w:lang w:val="ca-ES"/>
        </w:rPr>
        <w:t xml:space="preserve"> i D</w:t>
      </w:r>
      <w:r w:rsidR="00152FD3">
        <w:rPr>
          <w:lang w:val="ca-ES"/>
        </w:rPr>
        <w:t>egana de l’ICA-TORTOSA</w:t>
      </w:r>
    </w:p>
    <w:p w14:paraId="2D69D9D6" w14:textId="2C2A5CF0" w:rsidR="002D545C" w:rsidRPr="002D545C" w:rsidRDefault="002D545C" w:rsidP="002D545C">
      <w:pPr>
        <w:numPr>
          <w:ilvl w:val="0"/>
          <w:numId w:val="15"/>
        </w:numPr>
        <w:jc w:val="both"/>
        <w:rPr>
          <w:lang w:val="ca-ES"/>
        </w:rPr>
      </w:pPr>
      <w:r>
        <w:rPr>
          <w:lang w:val="ca-ES"/>
        </w:rPr>
        <w:t>Excm. Sr. Rogeli Montoliu i Casals, president del CICAC i Degà de Col·legi de l’Advocacia de Vic</w:t>
      </w:r>
    </w:p>
    <w:p w14:paraId="2F0F870B" w14:textId="37A60AE2" w:rsidR="00086F79" w:rsidRPr="004A1435" w:rsidRDefault="00086F79" w:rsidP="00541BAA">
      <w:pPr>
        <w:numPr>
          <w:ilvl w:val="0"/>
          <w:numId w:val="15"/>
        </w:numPr>
        <w:jc w:val="both"/>
        <w:rPr>
          <w:lang w:val="ca-ES"/>
        </w:rPr>
      </w:pPr>
      <w:r>
        <w:rPr>
          <w:lang w:val="ca-ES"/>
        </w:rPr>
        <w:t xml:space="preserve">Excma. Magistrada Sra. Mercè Caso, </w:t>
      </w:r>
      <w:r w:rsidR="002D545C">
        <w:rPr>
          <w:lang w:val="ca-ES"/>
        </w:rPr>
        <w:t>presidenta del Tribunal Superior de Justícia de Catalunya</w:t>
      </w:r>
    </w:p>
    <w:p w14:paraId="2CCB7D37" w14:textId="77777777" w:rsidR="002D545C" w:rsidRDefault="002D545C" w:rsidP="002D545C">
      <w:pPr>
        <w:jc w:val="both"/>
        <w:rPr>
          <w:lang w:val="ca-ES"/>
        </w:rPr>
      </w:pPr>
    </w:p>
    <w:p w14:paraId="3A934963" w14:textId="77777777" w:rsidR="002D545C" w:rsidRDefault="002D545C" w:rsidP="002D545C">
      <w:pPr>
        <w:jc w:val="both"/>
        <w:rPr>
          <w:lang w:val="ca-ES"/>
        </w:rPr>
      </w:pPr>
    </w:p>
    <w:p w14:paraId="4244AE6E" w14:textId="77777777" w:rsidR="002D545C" w:rsidRDefault="002D545C" w:rsidP="002D545C">
      <w:pPr>
        <w:jc w:val="both"/>
        <w:rPr>
          <w:lang w:val="ca-ES"/>
        </w:rPr>
      </w:pPr>
    </w:p>
    <w:p w14:paraId="5D7AED27" w14:textId="77777777" w:rsidR="002D545C" w:rsidRPr="004A1435" w:rsidRDefault="002D545C" w:rsidP="002D545C">
      <w:pPr>
        <w:jc w:val="both"/>
        <w:rPr>
          <w:lang w:val="ca-ES"/>
        </w:rPr>
      </w:pPr>
    </w:p>
    <w:p w14:paraId="30F9B65D" w14:textId="77777777" w:rsidR="00A62F44" w:rsidRPr="004A1435" w:rsidRDefault="00A62F44" w:rsidP="00A62F44">
      <w:pPr>
        <w:ind w:left="720"/>
        <w:rPr>
          <w:lang w:val="ca-ES"/>
        </w:rPr>
      </w:pPr>
    </w:p>
    <w:p w14:paraId="4F806CAC" w14:textId="77777777" w:rsidR="00805612" w:rsidRDefault="00805612" w:rsidP="00A62F44">
      <w:pPr>
        <w:rPr>
          <w:b/>
          <w:bCs/>
          <w:lang w:val="ca-ES"/>
        </w:rPr>
      </w:pPr>
    </w:p>
    <w:p w14:paraId="04E21D46" w14:textId="77777777" w:rsidR="00805612" w:rsidRDefault="00805612" w:rsidP="00A62F44">
      <w:pPr>
        <w:rPr>
          <w:b/>
          <w:bCs/>
          <w:lang w:val="ca-ES"/>
        </w:rPr>
      </w:pPr>
    </w:p>
    <w:p w14:paraId="032A2495" w14:textId="0CD5E5EB" w:rsidR="00A62F44" w:rsidRDefault="008F659E" w:rsidP="00A62F44">
      <w:pPr>
        <w:rPr>
          <w:b/>
          <w:bCs/>
          <w:lang w:val="ca-ES"/>
        </w:rPr>
      </w:pPr>
      <w:r>
        <w:rPr>
          <w:b/>
          <w:bCs/>
          <w:lang w:val="ca-ES"/>
        </w:rPr>
        <w:t>1</w:t>
      </w:r>
      <w:r w:rsidR="005A4A86">
        <w:rPr>
          <w:b/>
          <w:bCs/>
          <w:lang w:val="ca-ES"/>
        </w:rPr>
        <w:t>0</w:t>
      </w:r>
      <w:r>
        <w:rPr>
          <w:b/>
          <w:bCs/>
          <w:lang w:val="ca-ES"/>
        </w:rPr>
        <w:t>.</w:t>
      </w:r>
      <w:r w:rsidR="00E62ED7">
        <w:rPr>
          <w:b/>
          <w:bCs/>
          <w:lang w:val="ca-ES"/>
        </w:rPr>
        <w:t>3</w:t>
      </w:r>
      <w:r w:rsidR="00047477">
        <w:rPr>
          <w:b/>
          <w:bCs/>
          <w:lang w:val="ca-ES"/>
        </w:rPr>
        <w:t>0</w:t>
      </w:r>
      <w:r>
        <w:rPr>
          <w:b/>
          <w:bCs/>
          <w:lang w:val="ca-ES"/>
        </w:rPr>
        <w:t xml:space="preserve"> h</w:t>
      </w:r>
      <w:r w:rsidR="00A62F44" w:rsidRPr="004A1435">
        <w:rPr>
          <w:b/>
          <w:bCs/>
          <w:lang w:val="ca-ES"/>
        </w:rPr>
        <w:t xml:space="preserve">. </w:t>
      </w:r>
      <w:r w:rsidR="002322CA">
        <w:rPr>
          <w:b/>
          <w:bCs/>
          <w:lang w:val="ca-ES"/>
        </w:rPr>
        <w:t xml:space="preserve">L’evolució dels ADR/MASC a nivell europeu. Els canvis </w:t>
      </w:r>
      <w:r w:rsidR="00C02852">
        <w:rPr>
          <w:b/>
          <w:bCs/>
          <w:lang w:val="ca-ES"/>
        </w:rPr>
        <w:t xml:space="preserve">de present i de futur </w:t>
      </w:r>
      <w:r w:rsidR="002322CA">
        <w:rPr>
          <w:b/>
          <w:bCs/>
          <w:lang w:val="ca-ES"/>
        </w:rPr>
        <w:t>en els sistemes de Justícia</w:t>
      </w:r>
      <w:r w:rsidR="00047477">
        <w:rPr>
          <w:b/>
          <w:bCs/>
          <w:lang w:val="ca-ES"/>
        </w:rPr>
        <w:t xml:space="preserve"> dels països europeus</w:t>
      </w:r>
    </w:p>
    <w:p w14:paraId="4D0C7B2D" w14:textId="77777777" w:rsidR="00805612" w:rsidRPr="004A1435" w:rsidRDefault="00805612" w:rsidP="00A62F44">
      <w:pPr>
        <w:rPr>
          <w:b/>
          <w:bCs/>
          <w:lang w:val="ca-ES"/>
        </w:rPr>
      </w:pPr>
    </w:p>
    <w:p w14:paraId="794931F3" w14:textId="313B0DA9" w:rsidR="00A62F44" w:rsidRDefault="002322CA" w:rsidP="00A62F44">
      <w:pPr>
        <w:rPr>
          <w:lang w:val="ca-ES"/>
        </w:rPr>
      </w:pPr>
      <w:r>
        <w:rPr>
          <w:lang w:val="ca-ES"/>
        </w:rPr>
        <w:t xml:space="preserve">A càrrec </w:t>
      </w:r>
      <w:r w:rsidR="005735C0">
        <w:rPr>
          <w:lang w:val="ca-ES"/>
        </w:rPr>
        <w:t>de</w:t>
      </w:r>
      <w:r w:rsidR="006526DD">
        <w:rPr>
          <w:lang w:val="ca-ES"/>
        </w:rPr>
        <w:t xml:space="preserve"> la Il·ltre Sra. Maria Eugènia Gay, tinent d’alcalde de Barcelona</w:t>
      </w:r>
      <w:r w:rsidR="006F3E59">
        <w:rPr>
          <w:lang w:val="ca-ES"/>
        </w:rPr>
        <w:t xml:space="preserve"> </w:t>
      </w:r>
    </w:p>
    <w:p w14:paraId="53B155DE" w14:textId="77777777" w:rsidR="00805612" w:rsidRDefault="00805612" w:rsidP="00472447">
      <w:pPr>
        <w:rPr>
          <w:b/>
          <w:bCs/>
          <w:lang w:val="ca-ES"/>
        </w:rPr>
      </w:pPr>
    </w:p>
    <w:p w14:paraId="2DFC5915" w14:textId="72DE42B0" w:rsidR="00472447" w:rsidRDefault="00047477" w:rsidP="00472447">
      <w:pPr>
        <w:rPr>
          <w:lang w:val="ca-ES"/>
        </w:rPr>
      </w:pPr>
      <w:r w:rsidRPr="00E62ED7">
        <w:rPr>
          <w:b/>
          <w:bCs/>
          <w:lang w:val="ca-ES"/>
        </w:rPr>
        <w:t>Presenta:</w:t>
      </w:r>
      <w:r>
        <w:rPr>
          <w:lang w:val="ca-ES"/>
        </w:rPr>
        <w:t xml:space="preserve"> </w:t>
      </w:r>
      <w:r w:rsidR="00472447">
        <w:rPr>
          <w:lang w:val="ca-ES"/>
        </w:rPr>
        <w:t>Sra. Anna Llauradó,</w:t>
      </w:r>
      <w:r w:rsidR="00472447" w:rsidRPr="00726F6F">
        <w:rPr>
          <w:lang w:val="ca-ES"/>
        </w:rPr>
        <w:t xml:space="preserve"> </w:t>
      </w:r>
      <w:r w:rsidR="00472447">
        <w:rPr>
          <w:lang w:val="ca-ES"/>
        </w:rPr>
        <w:t>advocada, mediadora, responsable de Mediació i ADR del Col·legi de l’Advocacia de Lleida i membre de la Comissió dels ADR’s del CICAC</w:t>
      </w:r>
    </w:p>
    <w:p w14:paraId="3EA11876" w14:textId="44F242C9" w:rsidR="00047477" w:rsidRDefault="00047477" w:rsidP="00A62F44">
      <w:pPr>
        <w:rPr>
          <w:lang w:val="ca-ES"/>
        </w:rPr>
      </w:pPr>
    </w:p>
    <w:p w14:paraId="47902CDC" w14:textId="3DD2E868" w:rsidR="00C90A07" w:rsidRPr="00C90A07" w:rsidRDefault="00C90A07" w:rsidP="00A62F44">
      <w:pPr>
        <w:rPr>
          <w:lang w:val="ca-ES"/>
        </w:rPr>
      </w:pPr>
      <w:r w:rsidRPr="00C90A07">
        <w:rPr>
          <w:b/>
          <w:bCs/>
          <w:lang w:val="ca-ES"/>
        </w:rPr>
        <w:t>Persona relatora:</w:t>
      </w:r>
      <w:r>
        <w:rPr>
          <w:b/>
          <w:bCs/>
          <w:lang w:val="ca-ES"/>
        </w:rPr>
        <w:t xml:space="preserve"> </w:t>
      </w:r>
      <w:r w:rsidRPr="005735C0">
        <w:rPr>
          <w:lang w:val="ca-ES"/>
        </w:rPr>
        <w:t>Sr</w:t>
      </w:r>
      <w:r w:rsidR="005735C0">
        <w:rPr>
          <w:b/>
          <w:bCs/>
          <w:lang w:val="ca-ES"/>
        </w:rPr>
        <w:t xml:space="preserve"> </w:t>
      </w:r>
      <w:r w:rsidRPr="005735C0">
        <w:rPr>
          <w:lang w:val="ca-ES"/>
        </w:rPr>
        <w:t xml:space="preserve"> </w:t>
      </w:r>
      <w:r w:rsidRPr="00C90A07">
        <w:rPr>
          <w:lang w:val="ca-ES"/>
        </w:rPr>
        <w:t>Advocada i mediadora</w:t>
      </w:r>
      <w:r w:rsidR="005735C0">
        <w:rPr>
          <w:lang w:val="ca-ES"/>
        </w:rPr>
        <w:t xml:space="preserve">, responsable d’ADR del Col·legi de l’Advocacia </w:t>
      </w:r>
      <w:r w:rsidRPr="00C90A07">
        <w:rPr>
          <w:lang w:val="ca-ES"/>
        </w:rPr>
        <w:t xml:space="preserve"> i membre de la Comissió </w:t>
      </w:r>
      <w:r>
        <w:rPr>
          <w:lang w:val="ca-ES"/>
        </w:rPr>
        <w:t xml:space="preserve">dels </w:t>
      </w:r>
      <w:r w:rsidRPr="00C90A07">
        <w:rPr>
          <w:lang w:val="ca-ES"/>
        </w:rPr>
        <w:t>ADR’s del CICAC</w:t>
      </w:r>
    </w:p>
    <w:p w14:paraId="6D788F07" w14:textId="77777777" w:rsidR="00A62F44" w:rsidRPr="004A1435" w:rsidRDefault="00A62F44" w:rsidP="00A62F44">
      <w:pPr>
        <w:rPr>
          <w:lang w:val="ca-ES"/>
        </w:rPr>
      </w:pPr>
    </w:p>
    <w:p w14:paraId="4513F1BC" w14:textId="4D78F4CE" w:rsidR="00A62F44" w:rsidRDefault="008F659E" w:rsidP="00A62F44">
      <w:pPr>
        <w:rPr>
          <w:b/>
          <w:bCs/>
          <w:lang w:val="ca-ES"/>
        </w:rPr>
      </w:pPr>
      <w:r>
        <w:rPr>
          <w:b/>
          <w:bCs/>
          <w:lang w:val="ca-ES"/>
        </w:rPr>
        <w:t>1</w:t>
      </w:r>
      <w:r w:rsidR="00047477">
        <w:rPr>
          <w:b/>
          <w:bCs/>
          <w:lang w:val="ca-ES"/>
        </w:rPr>
        <w:t>1</w:t>
      </w:r>
      <w:r>
        <w:rPr>
          <w:b/>
          <w:bCs/>
          <w:lang w:val="ca-ES"/>
        </w:rPr>
        <w:t>.</w:t>
      </w:r>
      <w:r w:rsidR="00E62ED7">
        <w:rPr>
          <w:b/>
          <w:bCs/>
          <w:lang w:val="ca-ES"/>
        </w:rPr>
        <w:t>3</w:t>
      </w:r>
      <w:r w:rsidR="00047477">
        <w:rPr>
          <w:b/>
          <w:bCs/>
          <w:lang w:val="ca-ES"/>
        </w:rPr>
        <w:t>0</w:t>
      </w:r>
      <w:r>
        <w:rPr>
          <w:b/>
          <w:bCs/>
          <w:lang w:val="ca-ES"/>
        </w:rPr>
        <w:t xml:space="preserve"> h. </w:t>
      </w:r>
      <w:r w:rsidR="00047477">
        <w:rPr>
          <w:b/>
          <w:bCs/>
          <w:lang w:val="ca-ES"/>
        </w:rPr>
        <w:t>Pausa cafè</w:t>
      </w:r>
    </w:p>
    <w:p w14:paraId="64A1D7AF" w14:textId="77777777" w:rsidR="00047477" w:rsidRDefault="00047477" w:rsidP="00A62F44">
      <w:pPr>
        <w:rPr>
          <w:b/>
          <w:bCs/>
          <w:lang w:val="ca-ES"/>
        </w:rPr>
      </w:pPr>
    </w:p>
    <w:p w14:paraId="059BD34E" w14:textId="31FF0D66" w:rsidR="00047477" w:rsidRDefault="00047477" w:rsidP="00A62F44">
      <w:pPr>
        <w:rPr>
          <w:b/>
          <w:bCs/>
          <w:lang w:val="ca-ES"/>
        </w:rPr>
      </w:pPr>
      <w:r>
        <w:rPr>
          <w:b/>
          <w:bCs/>
          <w:lang w:val="ca-ES"/>
        </w:rPr>
        <w:t>11.</w:t>
      </w:r>
      <w:r w:rsidR="00E62ED7">
        <w:rPr>
          <w:b/>
          <w:bCs/>
          <w:lang w:val="ca-ES"/>
        </w:rPr>
        <w:t>5</w:t>
      </w:r>
      <w:r w:rsidR="00541BAA">
        <w:rPr>
          <w:b/>
          <w:bCs/>
          <w:lang w:val="ca-ES"/>
        </w:rPr>
        <w:t>0</w:t>
      </w:r>
      <w:r>
        <w:rPr>
          <w:b/>
          <w:bCs/>
          <w:lang w:val="ca-ES"/>
        </w:rPr>
        <w:t xml:space="preserve"> h. </w:t>
      </w:r>
      <w:r w:rsidR="00690268">
        <w:rPr>
          <w:b/>
          <w:bCs/>
          <w:lang w:val="ca-ES"/>
        </w:rPr>
        <w:t>L</w:t>
      </w:r>
      <w:r w:rsidR="00C02852">
        <w:rPr>
          <w:b/>
          <w:bCs/>
          <w:lang w:val="ca-ES"/>
        </w:rPr>
        <w:t xml:space="preserve">’aplicació pràctica </w:t>
      </w:r>
      <w:r w:rsidR="00690268">
        <w:rPr>
          <w:b/>
          <w:bCs/>
          <w:lang w:val="ca-ES"/>
        </w:rPr>
        <w:t>dels ADR’s/MASC que contempla</w:t>
      </w:r>
      <w:r w:rsidR="00C02852">
        <w:rPr>
          <w:b/>
          <w:bCs/>
          <w:lang w:val="ca-ES"/>
        </w:rPr>
        <w:t xml:space="preserve"> la LO 1/2025</w:t>
      </w:r>
      <w:r w:rsidR="00690268">
        <w:rPr>
          <w:b/>
          <w:bCs/>
          <w:lang w:val="ca-ES"/>
        </w:rPr>
        <w:t xml:space="preserve">, valorada </w:t>
      </w:r>
      <w:r w:rsidR="00C02852">
        <w:rPr>
          <w:b/>
          <w:bCs/>
          <w:lang w:val="ca-ES"/>
        </w:rPr>
        <w:t>des de diferents perspectives</w:t>
      </w:r>
    </w:p>
    <w:p w14:paraId="62D5131C" w14:textId="77777777" w:rsidR="00805612" w:rsidRDefault="00805612" w:rsidP="00A62F44">
      <w:pPr>
        <w:rPr>
          <w:b/>
          <w:bCs/>
          <w:lang w:val="ca-ES"/>
        </w:rPr>
      </w:pPr>
    </w:p>
    <w:p w14:paraId="301FEE5E" w14:textId="6104E79B" w:rsidR="00C02852" w:rsidRDefault="00C02852" w:rsidP="00A62F44">
      <w:pPr>
        <w:rPr>
          <w:b/>
          <w:bCs/>
          <w:lang w:val="ca-ES"/>
        </w:rPr>
      </w:pPr>
      <w:r>
        <w:rPr>
          <w:b/>
          <w:bCs/>
          <w:lang w:val="ca-ES"/>
        </w:rPr>
        <w:t>Ponents:</w:t>
      </w:r>
    </w:p>
    <w:p w14:paraId="12AC0E77" w14:textId="77777777" w:rsidR="00805612" w:rsidRDefault="00805612" w:rsidP="00A62F44">
      <w:pPr>
        <w:rPr>
          <w:b/>
          <w:bCs/>
          <w:lang w:val="ca-ES"/>
        </w:rPr>
      </w:pPr>
    </w:p>
    <w:p w14:paraId="7373BC2A" w14:textId="15871E3F" w:rsidR="00C02852" w:rsidRDefault="00744DAE" w:rsidP="00541BAA">
      <w:pPr>
        <w:pStyle w:val="Prrafodelista"/>
        <w:numPr>
          <w:ilvl w:val="0"/>
          <w:numId w:val="16"/>
        </w:numPr>
        <w:rPr>
          <w:lang w:val="ca-ES"/>
        </w:rPr>
      </w:pPr>
      <w:r>
        <w:rPr>
          <w:lang w:val="ca-ES"/>
        </w:rPr>
        <w:t xml:space="preserve">Il·lma. </w:t>
      </w:r>
      <w:r w:rsidR="00C02852" w:rsidRPr="00C02852">
        <w:rPr>
          <w:lang w:val="ca-ES"/>
        </w:rPr>
        <w:t>Sra.</w:t>
      </w:r>
      <w:r w:rsidR="00347684">
        <w:rPr>
          <w:lang w:val="ca-ES"/>
        </w:rPr>
        <w:t xml:space="preserve"> Eulalia Ba</w:t>
      </w:r>
      <w:r w:rsidR="00843B2C">
        <w:rPr>
          <w:lang w:val="ca-ES"/>
        </w:rPr>
        <w:t>rros</w:t>
      </w:r>
      <w:r w:rsidR="0042124E">
        <w:rPr>
          <w:lang w:val="ca-ES"/>
        </w:rPr>
        <w:t xml:space="preserve"> Navinès, degana del Col·legi de l’Advocacia de Sabadell</w:t>
      </w:r>
      <w:r w:rsidR="006C0D8E">
        <w:rPr>
          <w:lang w:val="ca-ES"/>
        </w:rPr>
        <w:t xml:space="preserve"> </w:t>
      </w:r>
    </w:p>
    <w:p w14:paraId="68E508A3" w14:textId="495DB98E" w:rsidR="001372E9" w:rsidRDefault="00BF0549" w:rsidP="001372E9">
      <w:pPr>
        <w:pStyle w:val="Prrafodelista"/>
        <w:numPr>
          <w:ilvl w:val="0"/>
          <w:numId w:val="16"/>
        </w:numPr>
        <w:jc w:val="both"/>
        <w:rPr>
          <w:lang w:val="ca-ES"/>
        </w:rPr>
      </w:pPr>
      <w:r w:rsidRPr="00BF0549">
        <w:rPr>
          <w:lang w:val="ca-ES"/>
        </w:rPr>
        <w:t>Sra. Montserrat Prieto Arruñada, directora del Centre de Mediació de</w:t>
      </w:r>
      <w:r w:rsidR="00B91117">
        <w:rPr>
          <w:lang w:val="ca-ES"/>
        </w:rPr>
        <w:t xml:space="preserve"> </w:t>
      </w:r>
      <w:r w:rsidRPr="00BF0549">
        <w:rPr>
          <w:lang w:val="ca-ES"/>
        </w:rPr>
        <w:t>Catalunya del Departament de Justícia i Qualitat Democràtica</w:t>
      </w:r>
      <w:r>
        <w:rPr>
          <w:lang w:val="ca-ES"/>
        </w:rPr>
        <w:t>.</w:t>
      </w:r>
      <w:r w:rsidR="00C27DE8">
        <w:rPr>
          <w:lang w:val="ca-ES"/>
        </w:rPr>
        <w:t xml:space="preserve"> </w:t>
      </w:r>
    </w:p>
    <w:p w14:paraId="0D280B54" w14:textId="5BA858DA" w:rsidR="001372E9" w:rsidRPr="001372E9" w:rsidRDefault="001372E9" w:rsidP="001372E9">
      <w:pPr>
        <w:pStyle w:val="Prrafodelista"/>
        <w:numPr>
          <w:ilvl w:val="0"/>
          <w:numId w:val="16"/>
        </w:numPr>
        <w:jc w:val="both"/>
        <w:rPr>
          <w:lang w:val="ca-ES"/>
        </w:rPr>
      </w:pPr>
      <w:r w:rsidRPr="001372E9">
        <w:rPr>
          <w:lang w:val="ca-ES"/>
        </w:rPr>
        <w:t>Sra. Mercedes Ayuso, catedràtica d’Estadística actuarial de la Universitat de Barcelona i Doctora en Economia.</w:t>
      </w:r>
      <w:r>
        <w:rPr>
          <w:lang w:val="ca-ES"/>
        </w:rPr>
        <w:t xml:space="preserve"> </w:t>
      </w:r>
    </w:p>
    <w:p w14:paraId="433020B5" w14:textId="6A225FD2" w:rsidR="00E35455" w:rsidRDefault="00E35455" w:rsidP="00541BAA">
      <w:pPr>
        <w:pStyle w:val="Prrafodelista"/>
        <w:numPr>
          <w:ilvl w:val="0"/>
          <w:numId w:val="16"/>
        </w:numPr>
        <w:rPr>
          <w:lang w:val="ca-ES"/>
        </w:rPr>
      </w:pPr>
      <w:r>
        <w:rPr>
          <w:lang w:val="ca-ES"/>
        </w:rPr>
        <w:t>Il·lm. Magistrat Sr. Albert Guilanyà i Foix, president de l’Audiència provincial de Lleida</w:t>
      </w:r>
    </w:p>
    <w:p w14:paraId="69ABE800" w14:textId="01F2FA9F" w:rsidR="00E62ED7" w:rsidRDefault="00E62ED7" w:rsidP="00541BAA">
      <w:pPr>
        <w:pStyle w:val="Prrafodelista"/>
        <w:numPr>
          <w:ilvl w:val="0"/>
          <w:numId w:val="16"/>
        </w:numPr>
        <w:rPr>
          <w:lang w:val="ca-ES"/>
        </w:rPr>
      </w:pPr>
      <w:r>
        <w:rPr>
          <w:lang w:val="ca-ES"/>
        </w:rPr>
        <w:t xml:space="preserve">Participació activa de les persones assistents </w:t>
      </w:r>
    </w:p>
    <w:p w14:paraId="34C4611E" w14:textId="77777777" w:rsidR="00541BAA" w:rsidRDefault="00541BAA" w:rsidP="00541BAA">
      <w:pPr>
        <w:pStyle w:val="Prrafodelista"/>
        <w:rPr>
          <w:lang w:val="ca-ES"/>
        </w:rPr>
      </w:pPr>
    </w:p>
    <w:p w14:paraId="21D06045" w14:textId="0FBCD661" w:rsidR="00541BAA" w:rsidRDefault="00541BAA" w:rsidP="00541BAA">
      <w:pPr>
        <w:rPr>
          <w:b/>
          <w:bCs/>
          <w:lang w:val="ca-ES"/>
        </w:rPr>
      </w:pPr>
      <w:r w:rsidRPr="00541BAA">
        <w:rPr>
          <w:b/>
          <w:bCs/>
          <w:lang w:val="ca-ES"/>
        </w:rPr>
        <w:t>Modera i dinamitza la taula:</w:t>
      </w:r>
    </w:p>
    <w:p w14:paraId="1F43D2C6" w14:textId="77777777" w:rsidR="00805612" w:rsidRPr="00541BAA" w:rsidRDefault="00805612" w:rsidP="00541BAA">
      <w:pPr>
        <w:rPr>
          <w:b/>
          <w:bCs/>
          <w:lang w:val="ca-ES"/>
        </w:rPr>
      </w:pPr>
    </w:p>
    <w:p w14:paraId="0493E348" w14:textId="6A15EF49" w:rsidR="005735C0" w:rsidRPr="00C90A07" w:rsidRDefault="00541BAA" w:rsidP="005735C0">
      <w:pPr>
        <w:rPr>
          <w:lang w:val="ca-ES"/>
        </w:rPr>
      </w:pPr>
      <w:r>
        <w:rPr>
          <w:lang w:val="ca-ES"/>
        </w:rPr>
        <w:t xml:space="preserve">Sra. </w:t>
      </w:r>
      <w:r w:rsidR="005735C0" w:rsidRPr="005735C0">
        <w:rPr>
          <w:lang w:val="ca-ES"/>
        </w:rPr>
        <w:t>Sra. Dolors F</w:t>
      </w:r>
      <w:r w:rsidR="005735C0">
        <w:rPr>
          <w:lang w:val="ca-ES"/>
        </w:rPr>
        <w:t>é</w:t>
      </w:r>
      <w:r w:rsidR="005735C0" w:rsidRPr="005735C0">
        <w:rPr>
          <w:lang w:val="ca-ES"/>
        </w:rPr>
        <w:t>rez</w:t>
      </w:r>
      <w:r w:rsidR="005735C0">
        <w:rPr>
          <w:b/>
          <w:bCs/>
          <w:lang w:val="ca-ES"/>
        </w:rPr>
        <w:t xml:space="preserve">, </w:t>
      </w:r>
      <w:r w:rsidR="005735C0" w:rsidRPr="00C90A07">
        <w:rPr>
          <w:lang w:val="ca-ES"/>
        </w:rPr>
        <w:t>Advocada i mediadora</w:t>
      </w:r>
      <w:r w:rsidR="005735C0">
        <w:rPr>
          <w:lang w:val="ca-ES"/>
        </w:rPr>
        <w:t>, responsable d’ADR del Col·legi de l’Advocacia de Manresa</w:t>
      </w:r>
      <w:r w:rsidR="005735C0" w:rsidRPr="00C90A07">
        <w:rPr>
          <w:lang w:val="ca-ES"/>
        </w:rPr>
        <w:t xml:space="preserve"> i membre de la Comissió </w:t>
      </w:r>
      <w:r w:rsidR="005735C0">
        <w:rPr>
          <w:lang w:val="ca-ES"/>
        </w:rPr>
        <w:t xml:space="preserve">dels </w:t>
      </w:r>
      <w:r w:rsidR="005735C0" w:rsidRPr="00C90A07">
        <w:rPr>
          <w:lang w:val="ca-ES"/>
        </w:rPr>
        <w:t>ADR’s del CICAC</w:t>
      </w:r>
    </w:p>
    <w:p w14:paraId="77A93ACE" w14:textId="3883021F" w:rsidR="00541BAA" w:rsidRPr="002322CA" w:rsidRDefault="00541BAA" w:rsidP="00541BAA">
      <w:pPr>
        <w:rPr>
          <w:lang w:val="ca-ES"/>
        </w:rPr>
      </w:pPr>
    </w:p>
    <w:p w14:paraId="79E57FA7" w14:textId="586DBEE2" w:rsidR="00C90A07" w:rsidRPr="00C90A07" w:rsidRDefault="00C90A07" w:rsidP="00C90A07">
      <w:pPr>
        <w:rPr>
          <w:lang w:val="ca-ES"/>
        </w:rPr>
      </w:pPr>
      <w:r w:rsidRPr="00C90A07">
        <w:rPr>
          <w:b/>
          <w:bCs/>
          <w:lang w:val="ca-ES"/>
        </w:rPr>
        <w:t>Persona relatora:</w:t>
      </w:r>
      <w:r>
        <w:rPr>
          <w:b/>
          <w:bCs/>
          <w:lang w:val="ca-ES"/>
        </w:rPr>
        <w:t xml:space="preserve"> Sra. </w:t>
      </w:r>
      <w:r w:rsidRPr="00C90A07">
        <w:rPr>
          <w:lang w:val="ca-ES"/>
        </w:rPr>
        <w:t xml:space="preserve">Advocada i mediadora i membre de la Comissió </w:t>
      </w:r>
      <w:r>
        <w:rPr>
          <w:lang w:val="ca-ES"/>
        </w:rPr>
        <w:t xml:space="preserve">dels </w:t>
      </w:r>
      <w:r w:rsidRPr="00C90A07">
        <w:rPr>
          <w:lang w:val="ca-ES"/>
        </w:rPr>
        <w:t>ADR’s del CICAC</w:t>
      </w:r>
    </w:p>
    <w:p w14:paraId="58BD86B4" w14:textId="77777777" w:rsidR="00C90A07" w:rsidRDefault="00C90A07" w:rsidP="00541BAA">
      <w:pPr>
        <w:rPr>
          <w:lang w:val="ca-ES"/>
        </w:rPr>
      </w:pPr>
    </w:p>
    <w:p w14:paraId="087A164F" w14:textId="77777777" w:rsidR="00C7471C" w:rsidRPr="00541BAA" w:rsidRDefault="00C7471C" w:rsidP="00541BAA">
      <w:pPr>
        <w:rPr>
          <w:lang w:val="ca-ES"/>
        </w:rPr>
      </w:pPr>
    </w:p>
    <w:p w14:paraId="292D8C3F" w14:textId="1CCFFDB3" w:rsidR="00A62F44" w:rsidRDefault="00541BAA" w:rsidP="00A62F44">
      <w:pPr>
        <w:rPr>
          <w:b/>
          <w:bCs/>
          <w:lang w:val="ca-ES"/>
        </w:rPr>
      </w:pPr>
      <w:r w:rsidRPr="00541BAA">
        <w:rPr>
          <w:b/>
          <w:bCs/>
          <w:lang w:val="ca-ES"/>
        </w:rPr>
        <w:t>13.</w:t>
      </w:r>
      <w:r w:rsidR="00C90A07">
        <w:rPr>
          <w:b/>
          <w:bCs/>
          <w:lang w:val="ca-ES"/>
        </w:rPr>
        <w:t>30</w:t>
      </w:r>
      <w:r w:rsidRPr="00541BAA">
        <w:rPr>
          <w:b/>
          <w:bCs/>
          <w:lang w:val="ca-ES"/>
        </w:rPr>
        <w:t xml:space="preserve"> h. Temps lliure per dinar</w:t>
      </w:r>
    </w:p>
    <w:p w14:paraId="4CE06904" w14:textId="77777777" w:rsidR="00C7471C" w:rsidRDefault="00C7471C" w:rsidP="00A62F44">
      <w:pPr>
        <w:rPr>
          <w:b/>
          <w:bCs/>
          <w:lang w:val="ca-ES"/>
        </w:rPr>
      </w:pPr>
    </w:p>
    <w:p w14:paraId="532CC11F" w14:textId="77777777" w:rsidR="00541BAA" w:rsidRDefault="00541BAA" w:rsidP="00A62F44">
      <w:pPr>
        <w:rPr>
          <w:b/>
          <w:bCs/>
          <w:lang w:val="ca-ES"/>
        </w:rPr>
      </w:pPr>
    </w:p>
    <w:p w14:paraId="645E9B27" w14:textId="101D485A" w:rsidR="00541BAA" w:rsidRDefault="00541BAA" w:rsidP="00A62F44">
      <w:pPr>
        <w:rPr>
          <w:b/>
          <w:bCs/>
          <w:lang w:val="ca-ES"/>
        </w:rPr>
      </w:pPr>
      <w:r>
        <w:rPr>
          <w:b/>
          <w:bCs/>
          <w:lang w:val="ca-ES"/>
        </w:rPr>
        <w:t>15.30 h. Els ADR i la seva implementació a debat, pros i contres</w:t>
      </w:r>
      <w:r w:rsidR="002D545C">
        <w:rPr>
          <w:b/>
          <w:bCs/>
          <w:lang w:val="ca-ES"/>
        </w:rPr>
        <w:t xml:space="preserve"> de la seva regulació a la LO 1/2025</w:t>
      </w:r>
    </w:p>
    <w:p w14:paraId="2438C4E2" w14:textId="77777777" w:rsidR="00805612" w:rsidRDefault="00805612" w:rsidP="00A62F44">
      <w:pPr>
        <w:rPr>
          <w:b/>
          <w:bCs/>
          <w:lang w:val="ca-ES"/>
        </w:rPr>
      </w:pPr>
    </w:p>
    <w:p w14:paraId="51CC6400" w14:textId="77777777" w:rsidR="00C7471C" w:rsidRDefault="00C7471C" w:rsidP="00A62F44">
      <w:pPr>
        <w:rPr>
          <w:b/>
          <w:bCs/>
          <w:lang w:val="ca-ES"/>
        </w:rPr>
      </w:pPr>
    </w:p>
    <w:p w14:paraId="124563D1" w14:textId="77777777" w:rsidR="00C7471C" w:rsidRDefault="00C7471C" w:rsidP="00A62F44">
      <w:pPr>
        <w:rPr>
          <w:b/>
          <w:bCs/>
          <w:lang w:val="ca-ES"/>
        </w:rPr>
      </w:pPr>
    </w:p>
    <w:p w14:paraId="2954A7D0" w14:textId="7189972D" w:rsidR="00805612" w:rsidRDefault="00541BAA" w:rsidP="00C7471C">
      <w:pPr>
        <w:rPr>
          <w:lang w:val="ca-ES"/>
        </w:rPr>
      </w:pPr>
      <w:r>
        <w:rPr>
          <w:b/>
          <w:bCs/>
          <w:lang w:val="ca-ES"/>
        </w:rPr>
        <w:t>Ponents:</w:t>
      </w:r>
    </w:p>
    <w:p w14:paraId="0C8948E4" w14:textId="77777777" w:rsidR="00805612" w:rsidRDefault="00805612" w:rsidP="00805612">
      <w:pPr>
        <w:pStyle w:val="Prrafodelista"/>
        <w:rPr>
          <w:lang w:val="ca-ES"/>
        </w:rPr>
      </w:pPr>
    </w:p>
    <w:p w14:paraId="12794418" w14:textId="52D48E7C" w:rsidR="00805612" w:rsidRPr="00805612" w:rsidRDefault="008D748C" w:rsidP="00763F86">
      <w:pPr>
        <w:pStyle w:val="Prrafodelista"/>
        <w:numPr>
          <w:ilvl w:val="0"/>
          <w:numId w:val="17"/>
        </w:numPr>
        <w:rPr>
          <w:lang w:val="ca-ES"/>
        </w:rPr>
      </w:pPr>
      <w:r w:rsidRPr="00805612">
        <w:rPr>
          <w:lang w:val="ca-ES"/>
        </w:rPr>
        <w:t>Sr. Ramon Quintano Ruiz, p</w:t>
      </w:r>
      <w:r w:rsidR="004F716C" w:rsidRPr="00805612">
        <w:rPr>
          <w:lang w:val="ca-ES"/>
        </w:rPr>
        <w:t xml:space="preserve">resident </w:t>
      </w:r>
      <w:r w:rsidR="004C0875" w:rsidRPr="00805612">
        <w:rPr>
          <w:lang w:val="ca-ES"/>
        </w:rPr>
        <w:t xml:space="preserve"> de </w:t>
      </w:r>
      <w:r w:rsidR="00726F6F" w:rsidRPr="00805612">
        <w:rPr>
          <w:lang w:val="ca-ES"/>
        </w:rPr>
        <w:t>la Societat Catalana d’Advocats de Família (</w:t>
      </w:r>
      <w:r w:rsidR="004C0875" w:rsidRPr="00805612">
        <w:rPr>
          <w:lang w:val="ca-ES"/>
        </w:rPr>
        <w:t>SCAF</w:t>
      </w:r>
      <w:r w:rsidR="00726F6F" w:rsidRPr="00805612">
        <w:rPr>
          <w:lang w:val="ca-ES"/>
        </w:rPr>
        <w:t>)</w:t>
      </w:r>
      <w:r w:rsidR="00153EA4" w:rsidRPr="00805612">
        <w:rPr>
          <w:lang w:val="ca-ES"/>
        </w:rPr>
        <w:t xml:space="preserve"> </w:t>
      </w:r>
    </w:p>
    <w:p w14:paraId="615A25C5" w14:textId="0CA954F2" w:rsidR="00541BAA" w:rsidRPr="004C0875" w:rsidRDefault="00726F6F" w:rsidP="00726F6F">
      <w:pPr>
        <w:pStyle w:val="Prrafodelista"/>
        <w:numPr>
          <w:ilvl w:val="0"/>
          <w:numId w:val="17"/>
        </w:numPr>
        <w:rPr>
          <w:lang w:val="ca-ES"/>
        </w:rPr>
      </w:pPr>
      <w:r>
        <w:rPr>
          <w:lang w:val="ca-ES"/>
        </w:rPr>
        <w:t>Sr</w:t>
      </w:r>
      <w:r w:rsidR="004F716C">
        <w:rPr>
          <w:lang w:val="ca-ES"/>
        </w:rPr>
        <w:t>a. Isabel Viola, professora  titular de Dret Civil de la UB</w:t>
      </w:r>
      <w:r w:rsidR="006C0D8E">
        <w:rPr>
          <w:lang w:val="ca-ES"/>
        </w:rPr>
        <w:t xml:space="preserve"> </w:t>
      </w:r>
    </w:p>
    <w:p w14:paraId="5F8A713C" w14:textId="7677BFF6" w:rsidR="00E62ED7" w:rsidRDefault="008128A2" w:rsidP="00E62ED7">
      <w:pPr>
        <w:pStyle w:val="Prrafodelista"/>
        <w:numPr>
          <w:ilvl w:val="0"/>
          <w:numId w:val="17"/>
        </w:numPr>
        <w:rPr>
          <w:lang w:val="ca-ES"/>
        </w:rPr>
      </w:pPr>
      <w:r>
        <w:rPr>
          <w:lang w:val="ca-ES"/>
        </w:rPr>
        <w:t>Dr. Federic Adán</w:t>
      </w:r>
      <w:r w:rsidR="00726F6F">
        <w:rPr>
          <w:lang w:val="ca-ES"/>
        </w:rPr>
        <w:t>, catedràtic de Dret Processal</w:t>
      </w:r>
      <w:r>
        <w:rPr>
          <w:lang w:val="ca-ES"/>
        </w:rPr>
        <w:t xml:space="preserve"> de la Universitat Rovira i Virgili</w:t>
      </w:r>
      <w:r w:rsidR="000F5DDA">
        <w:rPr>
          <w:lang w:val="ca-ES"/>
        </w:rPr>
        <w:t xml:space="preserve"> i especialista en MASC </w:t>
      </w:r>
    </w:p>
    <w:p w14:paraId="5481103B" w14:textId="5088ED9D" w:rsidR="002D545C" w:rsidRPr="00BF0549" w:rsidRDefault="002D545C" w:rsidP="00E62ED7">
      <w:pPr>
        <w:pStyle w:val="Prrafodelista"/>
        <w:numPr>
          <w:ilvl w:val="0"/>
          <w:numId w:val="17"/>
        </w:numPr>
        <w:rPr>
          <w:lang w:val="ca-ES"/>
        </w:rPr>
      </w:pPr>
      <w:r w:rsidRPr="00BF0549">
        <w:rPr>
          <w:lang w:val="ca-ES"/>
        </w:rPr>
        <w:t>Il·ltre. Sra. Lídia Urrea</w:t>
      </w:r>
      <w:r w:rsidR="000126C3" w:rsidRPr="00BF0549">
        <w:rPr>
          <w:lang w:val="ca-ES"/>
        </w:rPr>
        <w:t xml:space="preserve"> Ma</w:t>
      </w:r>
      <w:r w:rsidR="004A2987" w:rsidRPr="00BF0549">
        <w:rPr>
          <w:lang w:val="ca-ES"/>
        </w:rPr>
        <w:t>r</w:t>
      </w:r>
      <w:r w:rsidR="000126C3" w:rsidRPr="00BF0549">
        <w:rPr>
          <w:lang w:val="ca-ES"/>
        </w:rPr>
        <w:t>sal, Lletrada de l’Administració de Justícia</w:t>
      </w:r>
      <w:r w:rsidR="004A2987" w:rsidRPr="00BF0549">
        <w:rPr>
          <w:lang w:val="ca-ES"/>
        </w:rPr>
        <w:t xml:space="preserve"> i Secretaria Coordinadora Provincial de Lleida</w:t>
      </w:r>
      <w:r w:rsidR="008B0214">
        <w:rPr>
          <w:lang w:val="ca-ES"/>
        </w:rPr>
        <w:t xml:space="preserve"> </w:t>
      </w:r>
    </w:p>
    <w:p w14:paraId="7A2068B7" w14:textId="7282B56B" w:rsidR="00726F6F" w:rsidRPr="00E62ED7" w:rsidRDefault="00E62ED7" w:rsidP="00E62ED7">
      <w:pPr>
        <w:pStyle w:val="Prrafodelista"/>
        <w:numPr>
          <w:ilvl w:val="0"/>
          <w:numId w:val="17"/>
        </w:numPr>
        <w:rPr>
          <w:lang w:val="ca-ES"/>
        </w:rPr>
      </w:pPr>
      <w:r w:rsidRPr="00E62ED7">
        <w:rPr>
          <w:lang w:val="ca-ES"/>
        </w:rPr>
        <w:t xml:space="preserve">Debat amb participació </w:t>
      </w:r>
      <w:r>
        <w:rPr>
          <w:lang w:val="ca-ES"/>
        </w:rPr>
        <w:t xml:space="preserve">activa </w:t>
      </w:r>
      <w:r w:rsidRPr="00E62ED7">
        <w:rPr>
          <w:lang w:val="ca-ES"/>
        </w:rPr>
        <w:t>dels assistents a la Jornada</w:t>
      </w:r>
    </w:p>
    <w:p w14:paraId="069A55A0" w14:textId="77777777" w:rsidR="00E62ED7" w:rsidRDefault="00E62ED7" w:rsidP="00E62ED7">
      <w:pPr>
        <w:rPr>
          <w:lang w:val="ca-ES"/>
        </w:rPr>
      </w:pPr>
    </w:p>
    <w:p w14:paraId="686B89BE" w14:textId="77777777" w:rsidR="004A2987" w:rsidRPr="00E62ED7" w:rsidRDefault="004A2987" w:rsidP="00E62ED7">
      <w:pPr>
        <w:rPr>
          <w:lang w:val="ca-ES"/>
        </w:rPr>
      </w:pPr>
    </w:p>
    <w:p w14:paraId="52723359" w14:textId="50A16583" w:rsidR="00A62F44" w:rsidRDefault="00726F6F" w:rsidP="00A62F44">
      <w:pPr>
        <w:rPr>
          <w:b/>
          <w:bCs/>
          <w:lang w:val="ca-ES"/>
        </w:rPr>
      </w:pPr>
      <w:r w:rsidRPr="00726F6F">
        <w:rPr>
          <w:b/>
          <w:bCs/>
          <w:lang w:val="ca-ES"/>
        </w:rPr>
        <w:t>Modera i dinamitza la taula:</w:t>
      </w:r>
    </w:p>
    <w:p w14:paraId="1F3C7524" w14:textId="77777777" w:rsidR="00805612" w:rsidRPr="00726F6F" w:rsidRDefault="00805612" w:rsidP="00A62F44">
      <w:pPr>
        <w:rPr>
          <w:b/>
          <w:bCs/>
          <w:lang w:val="ca-ES"/>
        </w:rPr>
      </w:pPr>
    </w:p>
    <w:p w14:paraId="007312FB" w14:textId="02686054" w:rsidR="00472447" w:rsidRDefault="006303D0" w:rsidP="00472447">
      <w:pPr>
        <w:rPr>
          <w:lang w:val="ca-ES"/>
        </w:rPr>
      </w:pPr>
      <w:r>
        <w:rPr>
          <w:lang w:val="ca-ES"/>
        </w:rPr>
        <w:t>Laura Domenech</w:t>
      </w:r>
      <w:r w:rsidR="00472447">
        <w:rPr>
          <w:lang w:val="ca-ES"/>
        </w:rPr>
        <w:t xml:space="preserve">, responsable de mediació i ADR del Col·legi de l’Advocacia de </w:t>
      </w:r>
      <w:r>
        <w:rPr>
          <w:lang w:val="ca-ES"/>
        </w:rPr>
        <w:t>Figueres</w:t>
      </w:r>
      <w:r w:rsidR="00472447">
        <w:rPr>
          <w:lang w:val="ca-ES"/>
        </w:rPr>
        <w:t xml:space="preserve"> i membre de la Comissió dels ADR’s del CICAC</w:t>
      </w:r>
      <w:r w:rsidR="00040C67">
        <w:rPr>
          <w:lang w:val="ca-ES"/>
        </w:rPr>
        <w:t xml:space="preserve"> </w:t>
      </w:r>
    </w:p>
    <w:p w14:paraId="54182180" w14:textId="77777777" w:rsidR="00C90A07" w:rsidRDefault="00C90A07" w:rsidP="00726F6F">
      <w:pPr>
        <w:rPr>
          <w:lang w:val="ca-ES"/>
        </w:rPr>
      </w:pPr>
    </w:p>
    <w:p w14:paraId="48C94E1D" w14:textId="75DE1B04" w:rsidR="00F56B63" w:rsidRDefault="00C90A07" w:rsidP="00A62F44">
      <w:pPr>
        <w:rPr>
          <w:lang w:val="ca-ES"/>
        </w:rPr>
      </w:pPr>
      <w:r w:rsidRPr="00C90A07">
        <w:rPr>
          <w:b/>
          <w:bCs/>
          <w:lang w:val="ca-ES"/>
        </w:rPr>
        <w:t>Persona relatora:</w:t>
      </w:r>
      <w:r>
        <w:rPr>
          <w:b/>
          <w:bCs/>
          <w:lang w:val="ca-ES"/>
        </w:rPr>
        <w:t xml:space="preserve"> Sra. </w:t>
      </w:r>
      <w:r w:rsidRPr="00C90A07">
        <w:rPr>
          <w:lang w:val="ca-ES"/>
        </w:rPr>
        <w:t xml:space="preserve">Advocada i mediadora i membre de la Comissió </w:t>
      </w:r>
      <w:r>
        <w:rPr>
          <w:lang w:val="ca-ES"/>
        </w:rPr>
        <w:t xml:space="preserve">dels </w:t>
      </w:r>
      <w:r w:rsidRPr="00C90A07">
        <w:rPr>
          <w:lang w:val="ca-ES"/>
        </w:rPr>
        <w:t>ADR’s del CICAC</w:t>
      </w:r>
    </w:p>
    <w:p w14:paraId="72F20D7C" w14:textId="77777777" w:rsidR="00F56B63" w:rsidRDefault="00F56B63" w:rsidP="00A62F44">
      <w:pPr>
        <w:rPr>
          <w:lang w:val="ca-ES"/>
        </w:rPr>
      </w:pPr>
    </w:p>
    <w:p w14:paraId="475708B4" w14:textId="77777777" w:rsidR="00E26119" w:rsidRDefault="00726F6F" w:rsidP="00A62F44">
      <w:pPr>
        <w:rPr>
          <w:b/>
          <w:bCs/>
          <w:lang w:val="ca-ES"/>
        </w:rPr>
      </w:pPr>
      <w:r w:rsidRPr="00726F6F">
        <w:rPr>
          <w:b/>
          <w:bCs/>
          <w:lang w:val="ca-ES"/>
        </w:rPr>
        <w:t>17.00 h</w:t>
      </w:r>
      <w:r>
        <w:rPr>
          <w:b/>
          <w:bCs/>
          <w:lang w:val="ca-ES"/>
        </w:rPr>
        <w:t xml:space="preserve"> </w:t>
      </w:r>
      <w:r w:rsidR="00E26119">
        <w:rPr>
          <w:b/>
          <w:bCs/>
          <w:lang w:val="ca-ES"/>
        </w:rPr>
        <w:t>L</w:t>
      </w:r>
      <w:r w:rsidR="000310F3">
        <w:rPr>
          <w:b/>
          <w:bCs/>
          <w:lang w:val="ca-ES"/>
        </w:rPr>
        <w:t xml:space="preserve">ectura </w:t>
      </w:r>
      <w:r w:rsidR="000310F3" w:rsidRPr="00092457">
        <w:rPr>
          <w:b/>
          <w:bCs/>
          <w:lang w:val="ca-ES"/>
        </w:rPr>
        <w:t>del Manifest</w:t>
      </w:r>
      <w:r w:rsidR="00E26119">
        <w:rPr>
          <w:b/>
          <w:bCs/>
          <w:lang w:val="ca-ES"/>
        </w:rPr>
        <w:t xml:space="preserve"> en defensa dels MASC i del paper de l’advocacia en la transformació del model de justícia</w:t>
      </w:r>
    </w:p>
    <w:p w14:paraId="1CC8B618" w14:textId="77777777" w:rsidR="00805612" w:rsidRDefault="00805612" w:rsidP="00A62F44">
      <w:pPr>
        <w:rPr>
          <w:b/>
          <w:bCs/>
          <w:lang w:val="ca-ES"/>
        </w:rPr>
      </w:pPr>
    </w:p>
    <w:p w14:paraId="5B6DCEC4" w14:textId="4D072173" w:rsidR="00470B70" w:rsidRPr="00470B70" w:rsidRDefault="00470B70" w:rsidP="00A62F44">
      <w:pPr>
        <w:rPr>
          <w:lang w:val="ca-ES"/>
        </w:rPr>
      </w:pPr>
      <w:r>
        <w:rPr>
          <w:lang w:val="ca-ES"/>
        </w:rPr>
        <w:t>Presentació i lectura del Manifest a càrrec de les persones que han participat en la seva redacció</w:t>
      </w:r>
    </w:p>
    <w:p w14:paraId="77A54CF4" w14:textId="77777777" w:rsidR="00E122F6" w:rsidRDefault="00E122F6" w:rsidP="00A62F44">
      <w:pPr>
        <w:rPr>
          <w:b/>
          <w:bCs/>
          <w:lang w:val="ca-ES"/>
        </w:rPr>
      </w:pPr>
    </w:p>
    <w:p w14:paraId="099F3664" w14:textId="2C9BB15E" w:rsidR="00E122F6" w:rsidRDefault="00E26119" w:rsidP="003157A4">
      <w:pPr>
        <w:jc w:val="both"/>
        <w:rPr>
          <w:b/>
          <w:bCs/>
          <w:lang w:val="ca-ES"/>
        </w:rPr>
      </w:pPr>
      <w:r>
        <w:rPr>
          <w:b/>
          <w:bCs/>
          <w:lang w:val="ca-ES"/>
        </w:rPr>
        <w:t>17.1</w:t>
      </w:r>
      <w:r w:rsidR="00CC08F7">
        <w:rPr>
          <w:b/>
          <w:bCs/>
          <w:lang w:val="ca-ES"/>
        </w:rPr>
        <w:t>5</w:t>
      </w:r>
      <w:r>
        <w:rPr>
          <w:b/>
          <w:bCs/>
          <w:lang w:val="ca-ES"/>
        </w:rPr>
        <w:t xml:space="preserve"> h. P</w:t>
      </w:r>
      <w:r w:rsidR="000310F3">
        <w:rPr>
          <w:b/>
          <w:bCs/>
          <w:lang w:val="ca-ES"/>
        </w:rPr>
        <w:t>resentació de l’Estudi sobre l’ús dels ADR/MASC</w:t>
      </w:r>
      <w:r>
        <w:rPr>
          <w:b/>
          <w:bCs/>
          <w:lang w:val="ca-ES"/>
        </w:rPr>
        <w:t xml:space="preserve"> </w:t>
      </w:r>
      <w:r w:rsidRPr="003157A4">
        <w:rPr>
          <w:b/>
          <w:bCs/>
          <w:lang w:val="ca-ES"/>
        </w:rPr>
        <w:t xml:space="preserve">en la gestió de conflictes </w:t>
      </w:r>
    </w:p>
    <w:p w14:paraId="71AC3EC0" w14:textId="77777777" w:rsidR="00805612" w:rsidRDefault="00805612" w:rsidP="003157A4">
      <w:pPr>
        <w:jc w:val="both"/>
        <w:rPr>
          <w:b/>
          <w:bCs/>
          <w:lang w:val="ca-ES"/>
        </w:rPr>
      </w:pPr>
    </w:p>
    <w:p w14:paraId="51DC993C" w14:textId="300F92A9" w:rsidR="003157A4" w:rsidRDefault="00470B70" w:rsidP="003157A4">
      <w:pPr>
        <w:jc w:val="both"/>
        <w:rPr>
          <w:lang w:val="ca-ES"/>
        </w:rPr>
      </w:pPr>
      <w:r>
        <w:rPr>
          <w:lang w:val="ca-ES"/>
        </w:rPr>
        <w:t>A càrrec de</w:t>
      </w:r>
      <w:r w:rsidR="00E26119" w:rsidRPr="00E26119">
        <w:rPr>
          <w:lang w:val="ca-ES"/>
        </w:rPr>
        <w:t xml:space="preserve"> les seves autores</w:t>
      </w:r>
      <w:r w:rsidR="003157A4">
        <w:rPr>
          <w:lang w:val="ca-ES"/>
        </w:rPr>
        <w:t xml:space="preserve"> Sra. Isabel Viola</w:t>
      </w:r>
      <w:r w:rsidR="00E122F6">
        <w:rPr>
          <w:lang w:val="ca-ES"/>
        </w:rPr>
        <w:t>, titular de Dret Civil de la Universitat de Barcelona</w:t>
      </w:r>
      <w:r w:rsidR="003157A4">
        <w:rPr>
          <w:lang w:val="ca-ES"/>
        </w:rPr>
        <w:t xml:space="preserve"> </w:t>
      </w:r>
      <w:r>
        <w:rPr>
          <w:lang w:val="ca-ES"/>
        </w:rPr>
        <w:t xml:space="preserve"> i </w:t>
      </w:r>
      <w:r w:rsidR="003157A4">
        <w:rPr>
          <w:lang w:val="ca-ES"/>
        </w:rPr>
        <w:t>Sra. Mercedes Ayuso</w:t>
      </w:r>
      <w:r w:rsidR="00CC08F7">
        <w:rPr>
          <w:lang w:val="ca-ES"/>
        </w:rPr>
        <w:t>, catedràtica d’Estadística actuarial de la Universitat de Barcelona i Doctora en Economia.</w:t>
      </w:r>
    </w:p>
    <w:p w14:paraId="2F5CA46B" w14:textId="77777777" w:rsidR="00856C97" w:rsidRDefault="00856C97" w:rsidP="003157A4">
      <w:pPr>
        <w:jc w:val="both"/>
        <w:rPr>
          <w:lang w:val="ca-ES"/>
        </w:rPr>
      </w:pPr>
    </w:p>
    <w:p w14:paraId="53E16CCC" w14:textId="3D2C1A75" w:rsidR="00A62F44" w:rsidRDefault="00726F6F" w:rsidP="00A62F44">
      <w:pPr>
        <w:rPr>
          <w:b/>
          <w:bCs/>
          <w:lang w:val="ca-ES"/>
        </w:rPr>
      </w:pPr>
      <w:r>
        <w:rPr>
          <w:b/>
          <w:bCs/>
          <w:lang w:val="ca-ES"/>
        </w:rPr>
        <w:t xml:space="preserve"> </w:t>
      </w:r>
      <w:r w:rsidR="00E122F6">
        <w:rPr>
          <w:b/>
          <w:bCs/>
          <w:lang w:val="ca-ES"/>
        </w:rPr>
        <w:t xml:space="preserve">17.30 h. </w:t>
      </w:r>
      <w:r w:rsidR="003157A4">
        <w:rPr>
          <w:b/>
          <w:bCs/>
          <w:lang w:val="ca-ES"/>
        </w:rPr>
        <w:t xml:space="preserve">Conclusions </w:t>
      </w:r>
      <w:r w:rsidR="00E62ED7">
        <w:rPr>
          <w:b/>
          <w:bCs/>
          <w:lang w:val="ca-ES"/>
        </w:rPr>
        <w:t>i</w:t>
      </w:r>
      <w:r>
        <w:rPr>
          <w:b/>
          <w:bCs/>
          <w:lang w:val="ca-ES"/>
        </w:rPr>
        <w:t xml:space="preserve"> clausura de la Jornada</w:t>
      </w:r>
    </w:p>
    <w:p w14:paraId="56121EAB" w14:textId="77777777" w:rsidR="00805612" w:rsidRPr="00E62ED7" w:rsidRDefault="00805612" w:rsidP="00A62F44">
      <w:pPr>
        <w:rPr>
          <w:b/>
          <w:bCs/>
          <w:lang w:val="ca-ES"/>
        </w:rPr>
      </w:pPr>
    </w:p>
    <w:p w14:paraId="7669E69E" w14:textId="0F7E4A56" w:rsidR="00726F6F" w:rsidRDefault="00E122F6" w:rsidP="00726F6F">
      <w:pPr>
        <w:jc w:val="both"/>
        <w:rPr>
          <w:lang w:val="ca-ES"/>
        </w:rPr>
      </w:pPr>
      <w:r>
        <w:rPr>
          <w:lang w:val="ca-ES"/>
        </w:rPr>
        <w:t>Presentació de les c</w:t>
      </w:r>
      <w:r w:rsidR="00726F6F">
        <w:rPr>
          <w:lang w:val="ca-ES"/>
        </w:rPr>
        <w:t xml:space="preserve">onclusions </w:t>
      </w:r>
      <w:r w:rsidR="00470B70">
        <w:rPr>
          <w:lang w:val="ca-ES"/>
        </w:rPr>
        <w:t>per part</w:t>
      </w:r>
      <w:r w:rsidR="00E62ED7">
        <w:rPr>
          <w:lang w:val="ca-ES"/>
        </w:rPr>
        <w:t xml:space="preserve"> </w:t>
      </w:r>
      <w:r w:rsidR="00726F6F">
        <w:rPr>
          <w:lang w:val="ca-ES"/>
        </w:rPr>
        <w:t xml:space="preserve">de les persones moderadores </w:t>
      </w:r>
      <w:r>
        <w:rPr>
          <w:lang w:val="ca-ES"/>
        </w:rPr>
        <w:t>i relatores de cada Taula</w:t>
      </w:r>
    </w:p>
    <w:p w14:paraId="06A91936" w14:textId="77777777" w:rsidR="00805612" w:rsidRDefault="00805612" w:rsidP="00726F6F">
      <w:pPr>
        <w:jc w:val="both"/>
        <w:rPr>
          <w:lang w:val="ca-ES"/>
        </w:rPr>
      </w:pPr>
    </w:p>
    <w:p w14:paraId="596691BE" w14:textId="77777777" w:rsidR="00CC08F7" w:rsidRDefault="00CC08F7" w:rsidP="00726F6F">
      <w:pPr>
        <w:jc w:val="both"/>
        <w:rPr>
          <w:lang w:val="ca-ES"/>
        </w:rPr>
      </w:pPr>
      <w:r>
        <w:rPr>
          <w:lang w:val="ca-ES"/>
        </w:rPr>
        <w:t>Clausura de la Jornada a càrrec de:</w:t>
      </w:r>
    </w:p>
    <w:p w14:paraId="43107256" w14:textId="77777777" w:rsidR="00805612" w:rsidRDefault="00805612" w:rsidP="00726F6F">
      <w:pPr>
        <w:jc w:val="both"/>
        <w:rPr>
          <w:lang w:val="ca-ES"/>
        </w:rPr>
      </w:pPr>
    </w:p>
    <w:p w14:paraId="77EDAE81" w14:textId="77777777" w:rsidR="001372E9" w:rsidRPr="00805612" w:rsidRDefault="001372E9" w:rsidP="00805612">
      <w:pPr>
        <w:pStyle w:val="Prrafodelista"/>
        <w:numPr>
          <w:ilvl w:val="0"/>
          <w:numId w:val="19"/>
        </w:numPr>
        <w:rPr>
          <w:lang w:val="ca-ES"/>
        </w:rPr>
      </w:pPr>
      <w:r w:rsidRPr="00805612">
        <w:rPr>
          <w:b/>
          <w:bCs/>
          <w:lang w:val="ca-ES"/>
        </w:rPr>
        <w:t>Il·ltre. Sr. Carles García Roqueta</w:t>
      </w:r>
      <w:r w:rsidRPr="00805612">
        <w:rPr>
          <w:lang w:val="ca-ES"/>
        </w:rPr>
        <w:t>, advocat i mediador, Secretari General de la Junta de Govern del Col·legi de l’Advocacia de Barcelona</w:t>
      </w:r>
    </w:p>
    <w:p w14:paraId="3E6131DF" w14:textId="77777777" w:rsidR="00C7471C" w:rsidRPr="00C7471C" w:rsidRDefault="00C7471C" w:rsidP="00C7471C">
      <w:pPr>
        <w:pStyle w:val="Prrafodelista"/>
        <w:jc w:val="both"/>
        <w:rPr>
          <w:lang w:val="ca-ES"/>
        </w:rPr>
      </w:pPr>
    </w:p>
    <w:p w14:paraId="236B4B8D" w14:textId="77777777" w:rsidR="00C7471C" w:rsidRDefault="00C7471C" w:rsidP="00C7471C">
      <w:pPr>
        <w:pStyle w:val="Prrafodelista"/>
        <w:jc w:val="both"/>
        <w:rPr>
          <w:lang w:val="ca-ES"/>
        </w:rPr>
      </w:pPr>
    </w:p>
    <w:p w14:paraId="78BCD238" w14:textId="77777777" w:rsidR="00C7471C" w:rsidRDefault="00C7471C" w:rsidP="00C7471C">
      <w:pPr>
        <w:pStyle w:val="Prrafodelista"/>
        <w:jc w:val="both"/>
        <w:rPr>
          <w:lang w:val="ca-ES"/>
        </w:rPr>
      </w:pPr>
    </w:p>
    <w:p w14:paraId="7F0A2E30" w14:textId="77777777" w:rsidR="00C7471C" w:rsidRPr="00C7471C" w:rsidRDefault="00C7471C" w:rsidP="00C7471C">
      <w:pPr>
        <w:pStyle w:val="Prrafodelista"/>
        <w:jc w:val="both"/>
        <w:rPr>
          <w:lang w:val="ca-ES"/>
        </w:rPr>
      </w:pPr>
    </w:p>
    <w:p w14:paraId="6DC3FF85" w14:textId="09D3C9ED" w:rsidR="00805612" w:rsidRPr="00C7471C" w:rsidRDefault="00214354" w:rsidP="005F71AB">
      <w:pPr>
        <w:pStyle w:val="Prrafodelista"/>
        <w:numPr>
          <w:ilvl w:val="0"/>
          <w:numId w:val="19"/>
        </w:numPr>
        <w:jc w:val="both"/>
        <w:rPr>
          <w:lang w:val="ca-ES"/>
        </w:rPr>
      </w:pPr>
      <w:r w:rsidRPr="00C7471C">
        <w:rPr>
          <w:b/>
          <w:bCs/>
          <w:lang w:val="ca-ES"/>
        </w:rPr>
        <w:t>Excma. Sra. Marta Martínez i Gellida</w:t>
      </w:r>
      <w:r w:rsidRPr="00C7471C">
        <w:rPr>
          <w:lang w:val="ca-ES"/>
        </w:rPr>
        <w:t>: Presidenta de la Comissió d</w:t>
      </w:r>
      <w:r w:rsidR="002C6524" w:rsidRPr="00C7471C">
        <w:rPr>
          <w:lang w:val="ca-ES"/>
        </w:rPr>
        <w:t xml:space="preserve">els </w:t>
      </w:r>
      <w:r w:rsidRPr="00C7471C">
        <w:rPr>
          <w:lang w:val="ca-ES"/>
        </w:rPr>
        <w:t>ADR’s del CICAC. Degana de l’ICA-TORTOSA</w:t>
      </w:r>
    </w:p>
    <w:p w14:paraId="78921B1A" w14:textId="77777777" w:rsidR="00805612" w:rsidRPr="00805612" w:rsidRDefault="00805612" w:rsidP="00805612">
      <w:pPr>
        <w:pStyle w:val="Prrafodelista"/>
        <w:rPr>
          <w:lang w:val="ca-ES"/>
        </w:rPr>
      </w:pPr>
    </w:p>
    <w:p w14:paraId="0F469C37" w14:textId="74F3C644" w:rsidR="00805612" w:rsidRPr="00805612" w:rsidRDefault="00BF0549" w:rsidP="00F563D8">
      <w:pPr>
        <w:pStyle w:val="Prrafodelista"/>
        <w:numPr>
          <w:ilvl w:val="0"/>
          <w:numId w:val="19"/>
        </w:numPr>
        <w:jc w:val="both"/>
        <w:rPr>
          <w:b/>
          <w:bCs/>
          <w:lang w:val="ca-ES"/>
        </w:rPr>
      </w:pPr>
      <w:r w:rsidRPr="00805612">
        <w:rPr>
          <w:b/>
          <w:bCs/>
          <w:lang w:val="ca-ES"/>
        </w:rPr>
        <w:t>Sra. Immaculada Barral Viñals</w:t>
      </w:r>
      <w:r w:rsidRPr="00805612">
        <w:rPr>
          <w:lang w:val="ca-ES"/>
        </w:rPr>
        <w:t>, Directora General de Dret, Entitats Jurídiques i Gestió Adequada de Conflictes del Departament de Justícia i Qualitat Democràtica</w:t>
      </w:r>
      <w:r w:rsidR="008B0214" w:rsidRPr="00805612">
        <w:rPr>
          <w:lang w:val="ca-ES"/>
        </w:rPr>
        <w:t xml:space="preserve"> </w:t>
      </w:r>
    </w:p>
    <w:p w14:paraId="146C5D07" w14:textId="77777777" w:rsidR="00805612" w:rsidRDefault="00805612" w:rsidP="00726F6F">
      <w:pPr>
        <w:jc w:val="both"/>
        <w:rPr>
          <w:b/>
          <w:bCs/>
          <w:lang w:val="ca-ES"/>
        </w:rPr>
      </w:pPr>
    </w:p>
    <w:p w14:paraId="02D134EE" w14:textId="22E3B390" w:rsidR="00E62ED7" w:rsidRPr="00E62ED7" w:rsidRDefault="00E62ED7" w:rsidP="00726F6F">
      <w:pPr>
        <w:jc w:val="both"/>
        <w:rPr>
          <w:b/>
          <w:bCs/>
          <w:lang w:val="ca-ES"/>
        </w:rPr>
      </w:pPr>
      <w:r w:rsidRPr="00E62ED7">
        <w:rPr>
          <w:b/>
          <w:bCs/>
          <w:lang w:val="ca-ES"/>
        </w:rPr>
        <w:t>18.</w:t>
      </w:r>
      <w:r>
        <w:rPr>
          <w:b/>
          <w:bCs/>
          <w:lang w:val="ca-ES"/>
        </w:rPr>
        <w:t xml:space="preserve">15 h. </w:t>
      </w:r>
      <w:r w:rsidR="00CC08F7">
        <w:rPr>
          <w:b/>
          <w:bCs/>
          <w:lang w:val="ca-ES"/>
        </w:rPr>
        <w:t>Finalització</w:t>
      </w:r>
      <w:r>
        <w:rPr>
          <w:b/>
          <w:bCs/>
          <w:lang w:val="ca-ES"/>
        </w:rPr>
        <w:t xml:space="preserve"> de la Jornada</w:t>
      </w:r>
    </w:p>
    <w:p w14:paraId="07D121E4" w14:textId="77777777" w:rsidR="00A559E0" w:rsidRPr="00A559E0" w:rsidRDefault="00A559E0" w:rsidP="00A559E0">
      <w:pPr>
        <w:pBdr>
          <w:bottom w:val="single" w:sz="4" w:space="1" w:color="auto"/>
        </w:pBdr>
        <w:jc w:val="both"/>
        <w:rPr>
          <w:lang w:val="ca-ES"/>
        </w:rPr>
      </w:pPr>
    </w:p>
    <w:p w14:paraId="412D5B3B" w14:textId="77777777" w:rsidR="00A62F44" w:rsidRDefault="00A62F44" w:rsidP="00A62F44">
      <w:pPr>
        <w:rPr>
          <w:lang w:val="ca-ES"/>
        </w:rPr>
      </w:pPr>
    </w:p>
    <w:p w14:paraId="7A13BFB8" w14:textId="45FE8393" w:rsidR="00805612" w:rsidRDefault="00A62F44" w:rsidP="00805612">
      <w:pPr>
        <w:rPr>
          <w:b/>
          <w:bCs/>
          <w:lang w:val="ca-ES"/>
        </w:rPr>
      </w:pPr>
      <w:r w:rsidRPr="00A62F44">
        <w:rPr>
          <w:b/>
          <w:bCs/>
          <w:lang w:val="ca-ES"/>
        </w:rPr>
        <w:t>Inscripcions</w:t>
      </w:r>
      <w:r w:rsidR="00805612">
        <w:rPr>
          <w:b/>
          <w:bCs/>
          <w:lang w:val="ca-ES"/>
        </w:rPr>
        <w:t xml:space="preserve"> gratuïtes a: </w:t>
      </w:r>
      <w:hyperlink r:id="rId7" w:history="1">
        <w:r w:rsidR="00805612" w:rsidRPr="00AE6AC2">
          <w:rPr>
            <w:rStyle w:val="Hipervnculo"/>
            <w:b/>
            <w:bCs/>
            <w:lang w:val="ca-ES"/>
          </w:rPr>
          <w:t>www.cicac.at</w:t>
        </w:r>
      </w:hyperlink>
      <w:r w:rsidR="00805612">
        <w:rPr>
          <w:b/>
          <w:bCs/>
          <w:lang w:val="ca-ES"/>
        </w:rPr>
        <w:t xml:space="preserve"> </w:t>
      </w:r>
    </w:p>
    <w:p w14:paraId="123C0E97" w14:textId="77777777" w:rsidR="00805612" w:rsidRPr="00805612" w:rsidRDefault="00805612" w:rsidP="00805612">
      <w:pPr>
        <w:rPr>
          <w:b/>
          <w:bCs/>
          <w:lang w:val="ca-ES"/>
        </w:rPr>
      </w:pPr>
    </w:p>
    <w:p w14:paraId="15B40D8F" w14:textId="285859B0" w:rsidR="00A62F44" w:rsidRPr="00805612" w:rsidRDefault="00805612" w:rsidP="00805612">
      <w:pPr>
        <w:jc w:val="both"/>
        <w:rPr>
          <w:lang w:val="ca-ES"/>
        </w:rPr>
      </w:pPr>
      <w:r w:rsidRPr="00805612">
        <w:rPr>
          <w:rFonts w:cstheme="minorHAnsi"/>
          <w:b/>
          <w:bCs/>
          <w:lang w:val="ca-ES"/>
        </w:rPr>
        <w:t>L'assistència a la totalitat de la jornada té reconegudes sis hores de formació continuada en mediació pel Centre de Mediació de Catalunya, tant en la modalitat presencial com en línia. No s'expediran certificats parcials: cal assistir a la jornada completa, ja sigui íntegrament en línia o íntegrament de manera presencial.</w:t>
      </w:r>
    </w:p>
    <w:sectPr w:rsidR="00A62F44" w:rsidRPr="00805612" w:rsidSect="005E6A08">
      <w:headerReference w:type="default" r:id="rId8"/>
      <w:pgSz w:w="11900" w:h="16840"/>
      <w:pgMar w:top="17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5AD1" w14:textId="77777777" w:rsidR="003F730F" w:rsidRDefault="003F730F" w:rsidP="005E6A08">
      <w:r>
        <w:separator/>
      </w:r>
    </w:p>
  </w:endnote>
  <w:endnote w:type="continuationSeparator" w:id="0">
    <w:p w14:paraId="2BF7C779" w14:textId="77777777" w:rsidR="003F730F" w:rsidRDefault="003F730F" w:rsidP="005E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F9F6F" w14:textId="77777777" w:rsidR="003F730F" w:rsidRDefault="003F730F" w:rsidP="005E6A08">
      <w:r>
        <w:separator/>
      </w:r>
    </w:p>
  </w:footnote>
  <w:footnote w:type="continuationSeparator" w:id="0">
    <w:p w14:paraId="551F9C61" w14:textId="77777777" w:rsidR="003F730F" w:rsidRDefault="003F730F" w:rsidP="005E6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6C60" w14:textId="495BA7A1" w:rsidR="005E6A08" w:rsidRPr="00805612" w:rsidRDefault="00805612" w:rsidP="00805612">
    <w:pPr>
      <w:pStyle w:val="Encabezado"/>
    </w:pPr>
    <w:r>
      <w:rPr>
        <w:noProof/>
      </w:rPr>
      <w:drawing>
        <wp:inline distT="0" distB="0" distL="0" distR="0" wp14:anchorId="5C3AAACC" wp14:editId="197AF50C">
          <wp:extent cx="5396230" cy="1029970"/>
          <wp:effectExtent l="0" t="0" r="0" b="0"/>
          <wp:docPr id="8573796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79616" name="Imagen 857379616"/>
                  <pic:cNvPicPr/>
                </pic:nvPicPr>
                <pic:blipFill>
                  <a:blip r:embed="rId1">
                    <a:extLst>
                      <a:ext uri="{28A0092B-C50C-407E-A947-70E740481C1C}">
                        <a14:useLocalDpi xmlns:a14="http://schemas.microsoft.com/office/drawing/2010/main" val="0"/>
                      </a:ext>
                    </a:extLst>
                  </a:blip>
                  <a:stretch>
                    <a:fillRect/>
                  </a:stretch>
                </pic:blipFill>
                <pic:spPr>
                  <a:xfrm>
                    <a:off x="0" y="0"/>
                    <a:ext cx="5396230" cy="1029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6387"/>
    <w:multiLevelType w:val="hybridMultilevel"/>
    <w:tmpl w:val="D3B085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D37E47"/>
    <w:multiLevelType w:val="multilevel"/>
    <w:tmpl w:val="5F8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06F67"/>
    <w:multiLevelType w:val="multilevel"/>
    <w:tmpl w:val="3096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317F78"/>
    <w:multiLevelType w:val="multilevel"/>
    <w:tmpl w:val="0D7CB3E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92A09"/>
    <w:multiLevelType w:val="multilevel"/>
    <w:tmpl w:val="892C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2723C"/>
    <w:multiLevelType w:val="multilevel"/>
    <w:tmpl w:val="6560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F52F4"/>
    <w:multiLevelType w:val="hybridMultilevel"/>
    <w:tmpl w:val="B16AAE2A"/>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04E1EF0"/>
    <w:multiLevelType w:val="multilevel"/>
    <w:tmpl w:val="1844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06D39"/>
    <w:multiLevelType w:val="multilevel"/>
    <w:tmpl w:val="D4AC5DA4"/>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77A73"/>
    <w:multiLevelType w:val="multilevel"/>
    <w:tmpl w:val="DA8C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EE1F68"/>
    <w:multiLevelType w:val="multilevel"/>
    <w:tmpl w:val="4190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7F714F"/>
    <w:multiLevelType w:val="multilevel"/>
    <w:tmpl w:val="5A30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9F61EF"/>
    <w:multiLevelType w:val="multilevel"/>
    <w:tmpl w:val="9914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344786"/>
    <w:multiLevelType w:val="hybridMultilevel"/>
    <w:tmpl w:val="369A1318"/>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94A0D03"/>
    <w:multiLevelType w:val="hybridMultilevel"/>
    <w:tmpl w:val="C41630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71CD24A0"/>
    <w:multiLevelType w:val="hybridMultilevel"/>
    <w:tmpl w:val="0484B096"/>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85940AD"/>
    <w:multiLevelType w:val="multilevel"/>
    <w:tmpl w:val="CF50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2F2022"/>
    <w:multiLevelType w:val="hybridMultilevel"/>
    <w:tmpl w:val="CE66CDA8"/>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F5E1A94"/>
    <w:multiLevelType w:val="hybridMultilevel"/>
    <w:tmpl w:val="AD02B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03619760">
    <w:abstractNumId w:val="5"/>
  </w:num>
  <w:num w:numId="2" w16cid:durableId="1526365561">
    <w:abstractNumId w:val="1"/>
  </w:num>
  <w:num w:numId="3" w16cid:durableId="1354650197">
    <w:abstractNumId w:val="12"/>
  </w:num>
  <w:num w:numId="4" w16cid:durableId="372969931">
    <w:abstractNumId w:val="7"/>
  </w:num>
  <w:num w:numId="5" w16cid:durableId="554777281">
    <w:abstractNumId w:val="10"/>
  </w:num>
  <w:num w:numId="6" w16cid:durableId="722213149">
    <w:abstractNumId w:val="9"/>
  </w:num>
  <w:num w:numId="7" w16cid:durableId="220022874">
    <w:abstractNumId w:val="2"/>
  </w:num>
  <w:num w:numId="8" w16cid:durableId="2084983173">
    <w:abstractNumId w:val="16"/>
  </w:num>
  <w:num w:numId="9" w16cid:durableId="999506956">
    <w:abstractNumId w:val="4"/>
  </w:num>
  <w:num w:numId="10" w16cid:durableId="243338827">
    <w:abstractNumId w:val="18"/>
  </w:num>
  <w:num w:numId="11" w16cid:durableId="1513717117">
    <w:abstractNumId w:val="0"/>
  </w:num>
  <w:num w:numId="12" w16cid:durableId="2042315259">
    <w:abstractNumId w:val="13"/>
  </w:num>
  <w:num w:numId="13" w16cid:durableId="1931771468">
    <w:abstractNumId w:val="17"/>
  </w:num>
  <w:num w:numId="14" w16cid:durableId="87893524">
    <w:abstractNumId w:val="3"/>
  </w:num>
  <w:num w:numId="15" w16cid:durableId="1906447687">
    <w:abstractNumId w:val="8"/>
  </w:num>
  <w:num w:numId="16" w16cid:durableId="1368026279">
    <w:abstractNumId w:val="15"/>
  </w:num>
  <w:num w:numId="17" w16cid:durableId="577715646">
    <w:abstractNumId w:val="6"/>
  </w:num>
  <w:num w:numId="18" w16cid:durableId="1938977092">
    <w:abstractNumId w:val="11"/>
  </w:num>
  <w:num w:numId="19" w16cid:durableId="3425100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45E"/>
    <w:rsid w:val="00006BD7"/>
    <w:rsid w:val="000126C3"/>
    <w:rsid w:val="000310F3"/>
    <w:rsid w:val="00040C67"/>
    <w:rsid w:val="0004581E"/>
    <w:rsid w:val="00047477"/>
    <w:rsid w:val="00054E3E"/>
    <w:rsid w:val="00054FB0"/>
    <w:rsid w:val="00056DC9"/>
    <w:rsid w:val="0006262F"/>
    <w:rsid w:val="00072EBF"/>
    <w:rsid w:val="00086F79"/>
    <w:rsid w:val="00092457"/>
    <w:rsid w:val="000C06BD"/>
    <w:rsid w:val="000F2B02"/>
    <w:rsid w:val="000F4BC6"/>
    <w:rsid w:val="000F5DDA"/>
    <w:rsid w:val="00100DFB"/>
    <w:rsid w:val="00111786"/>
    <w:rsid w:val="0012251B"/>
    <w:rsid w:val="00122FAB"/>
    <w:rsid w:val="001356E3"/>
    <w:rsid w:val="001372E9"/>
    <w:rsid w:val="00142121"/>
    <w:rsid w:val="00152FD3"/>
    <w:rsid w:val="00153EA4"/>
    <w:rsid w:val="00166FF8"/>
    <w:rsid w:val="00170BA6"/>
    <w:rsid w:val="00192E7C"/>
    <w:rsid w:val="00195774"/>
    <w:rsid w:val="001A508F"/>
    <w:rsid w:val="001B148B"/>
    <w:rsid w:val="001D1DA4"/>
    <w:rsid w:val="001E5EC0"/>
    <w:rsid w:val="0020360F"/>
    <w:rsid w:val="00214354"/>
    <w:rsid w:val="002260A0"/>
    <w:rsid w:val="002322CA"/>
    <w:rsid w:val="002567D1"/>
    <w:rsid w:val="00260ECF"/>
    <w:rsid w:val="002642CC"/>
    <w:rsid w:val="00264A9B"/>
    <w:rsid w:val="00282BD3"/>
    <w:rsid w:val="00285A6B"/>
    <w:rsid w:val="002A0411"/>
    <w:rsid w:val="002A3352"/>
    <w:rsid w:val="002B7552"/>
    <w:rsid w:val="002C2821"/>
    <w:rsid w:val="002C6524"/>
    <w:rsid w:val="002D545C"/>
    <w:rsid w:val="002E24F8"/>
    <w:rsid w:val="002E4C38"/>
    <w:rsid w:val="003006A3"/>
    <w:rsid w:val="003053F2"/>
    <w:rsid w:val="0030645E"/>
    <w:rsid w:val="00314DCC"/>
    <w:rsid w:val="003157A4"/>
    <w:rsid w:val="003165F7"/>
    <w:rsid w:val="003176B8"/>
    <w:rsid w:val="0032670D"/>
    <w:rsid w:val="00331F46"/>
    <w:rsid w:val="00341887"/>
    <w:rsid w:val="00347684"/>
    <w:rsid w:val="00352870"/>
    <w:rsid w:val="0035677D"/>
    <w:rsid w:val="0036732B"/>
    <w:rsid w:val="00397005"/>
    <w:rsid w:val="00397B1A"/>
    <w:rsid w:val="003D0240"/>
    <w:rsid w:val="003D26E0"/>
    <w:rsid w:val="003F6EFB"/>
    <w:rsid w:val="003F730F"/>
    <w:rsid w:val="00410CBF"/>
    <w:rsid w:val="0042124E"/>
    <w:rsid w:val="00426F60"/>
    <w:rsid w:val="00446C15"/>
    <w:rsid w:val="0046279D"/>
    <w:rsid w:val="00470B70"/>
    <w:rsid w:val="00472447"/>
    <w:rsid w:val="004922AA"/>
    <w:rsid w:val="00495177"/>
    <w:rsid w:val="00495485"/>
    <w:rsid w:val="004A1435"/>
    <w:rsid w:val="004A1FCD"/>
    <w:rsid w:val="004A2987"/>
    <w:rsid w:val="004B1C7B"/>
    <w:rsid w:val="004C0875"/>
    <w:rsid w:val="004E5D22"/>
    <w:rsid w:val="004E79DC"/>
    <w:rsid w:val="004F716C"/>
    <w:rsid w:val="00541BAA"/>
    <w:rsid w:val="00554B56"/>
    <w:rsid w:val="00570786"/>
    <w:rsid w:val="005735C0"/>
    <w:rsid w:val="005807B0"/>
    <w:rsid w:val="00581E70"/>
    <w:rsid w:val="00584A4B"/>
    <w:rsid w:val="00585AC0"/>
    <w:rsid w:val="005A4A86"/>
    <w:rsid w:val="005B5F53"/>
    <w:rsid w:val="005C188E"/>
    <w:rsid w:val="005D3C64"/>
    <w:rsid w:val="005E106E"/>
    <w:rsid w:val="005E6A08"/>
    <w:rsid w:val="005F54C9"/>
    <w:rsid w:val="00612AE3"/>
    <w:rsid w:val="006303D0"/>
    <w:rsid w:val="00632C0E"/>
    <w:rsid w:val="006526DD"/>
    <w:rsid w:val="0066688A"/>
    <w:rsid w:val="00676D90"/>
    <w:rsid w:val="00677805"/>
    <w:rsid w:val="00690268"/>
    <w:rsid w:val="00696535"/>
    <w:rsid w:val="006B0A12"/>
    <w:rsid w:val="006B3652"/>
    <w:rsid w:val="006B4066"/>
    <w:rsid w:val="006C0D8E"/>
    <w:rsid w:val="006C6C6F"/>
    <w:rsid w:val="006D6D6B"/>
    <w:rsid w:val="006E07C7"/>
    <w:rsid w:val="006E1D31"/>
    <w:rsid w:val="006F2434"/>
    <w:rsid w:val="006F3E59"/>
    <w:rsid w:val="0072235D"/>
    <w:rsid w:val="00724140"/>
    <w:rsid w:val="00726F6F"/>
    <w:rsid w:val="00735AC3"/>
    <w:rsid w:val="00744DAE"/>
    <w:rsid w:val="0075590B"/>
    <w:rsid w:val="0076285F"/>
    <w:rsid w:val="00772854"/>
    <w:rsid w:val="0078470E"/>
    <w:rsid w:val="00792C0F"/>
    <w:rsid w:val="007A58C3"/>
    <w:rsid w:val="007F344F"/>
    <w:rsid w:val="00805612"/>
    <w:rsid w:val="008128A2"/>
    <w:rsid w:val="00813A64"/>
    <w:rsid w:val="0083440B"/>
    <w:rsid w:val="008365F9"/>
    <w:rsid w:val="00843B2C"/>
    <w:rsid w:val="00856C97"/>
    <w:rsid w:val="008760FA"/>
    <w:rsid w:val="0089676A"/>
    <w:rsid w:val="008975F0"/>
    <w:rsid w:val="008B0214"/>
    <w:rsid w:val="008B5AEE"/>
    <w:rsid w:val="008D748C"/>
    <w:rsid w:val="008F5246"/>
    <w:rsid w:val="008F659E"/>
    <w:rsid w:val="00910549"/>
    <w:rsid w:val="009200C6"/>
    <w:rsid w:val="009265EE"/>
    <w:rsid w:val="0093411D"/>
    <w:rsid w:val="00964622"/>
    <w:rsid w:val="00967ADE"/>
    <w:rsid w:val="00982786"/>
    <w:rsid w:val="009A13E2"/>
    <w:rsid w:val="009A5B26"/>
    <w:rsid w:val="009A76AB"/>
    <w:rsid w:val="009C2582"/>
    <w:rsid w:val="009D7D1F"/>
    <w:rsid w:val="00A1585F"/>
    <w:rsid w:val="00A247EE"/>
    <w:rsid w:val="00A46F55"/>
    <w:rsid w:val="00A545DF"/>
    <w:rsid w:val="00A559E0"/>
    <w:rsid w:val="00A62F44"/>
    <w:rsid w:val="00A66E95"/>
    <w:rsid w:val="00A72421"/>
    <w:rsid w:val="00A7618E"/>
    <w:rsid w:val="00A91035"/>
    <w:rsid w:val="00AE280F"/>
    <w:rsid w:val="00B0184C"/>
    <w:rsid w:val="00B05CCA"/>
    <w:rsid w:val="00B064AC"/>
    <w:rsid w:val="00B24F62"/>
    <w:rsid w:val="00B27EF3"/>
    <w:rsid w:val="00B6135A"/>
    <w:rsid w:val="00B63A14"/>
    <w:rsid w:val="00B6449B"/>
    <w:rsid w:val="00B75491"/>
    <w:rsid w:val="00B811EC"/>
    <w:rsid w:val="00B8660E"/>
    <w:rsid w:val="00B87545"/>
    <w:rsid w:val="00B87A61"/>
    <w:rsid w:val="00B87B9B"/>
    <w:rsid w:val="00B91117"/>
    <w:rsid w:val="00BA4477"/>
    <w:rsid w:val="00BC56E2"/>
    <w:rsid w:val="00BC67B1"/>
    <w:rsid w:val="00BC6943"/>
    <w:rsid w:val="00BD114F"/>
    <w:rsid w:val="00BF0549"/>
    <w:rsid w:val="00BF3A7C"/>
    <w:rsid w:val="00C02852"/>
    <w:rsid w:val="00C07E45"/>
    <w:rsid w:val="00C13B37"/>
    <w:rsid w:val="00C27DE8"/>
    <w:rsid w:val="00C311B9"/>
    <w:rsid w:val="00C36F03"/>
    <w:rsid w:val="00C430C7"/>
    <w:rsid w:val="00C454E7"/>
    <w:rsid w:val="00C61BB2"/>
    <w:rsid w:val="00C62321"/>
    <w:rsid w:val="00C675A0"/>
    <w:rsid w:val="00C7471C"/>
    <w:rsid w:val="00C77015"/>
    <w:rsid w:val="00C90A07"/>
    <w:rsid w:val="00C94084"/>
    <w:rsid w:val="00C971B9"/>
    <w:rsid w:val="00CA1279"/>
    <w:rsid w:val="00CA3241"/>
    <w:rsid w:val="00CA6D42"/>
    <w:rsid w:val="00CC08F7"/>
    <w:rsid w:val="00CD0F44"/>
    <w:rsid w:val="00CF1943"/>
    <w:rsid w:val="00CF389F"/>
    <w:rsid w:val="00D00A6B"/>
    <w:rsid w:val="00D1572D"/>
    <w:rsid w:val="00D16285"/>
    <w:rsid w:val="00D215FB"/>
    <w:rsid w:val="00D313BC"/>
    <w:rsid w:val="00D57E34"/>
    <w:rsid w:val="00D659C4"/>
    <w:rsid w:val="00D72B1F"/>
    <w:rsid w:val="00D91A6B"/>
    <w:rsid w:val="00D93B33"/>
    <w:rsid w:val="00DA6A75"/>
    <w:rsid w:val="00DC6783"/>
    <w:rsid w:val="00DE5286"/>
    <w:rsid w:val="00DF44AF"/>
    <w:rsid w:val="00E045DA"/>
    <w:rsid w:val="00E122F6"/>
    <w:rsid w:val="00E17B9D"/>
    <w:rsid w:val="00E26119"/>
    <w:rsid w:val="00E35455"/>
    <w:rsid w:val="00E420BA"/>
    <w:rsid w:val="00E54DD3"/>
    <w:rsid w:val="00E62ED7"/>
    <w:rsid w:val="00E74848"/>
    <w:rsid w:val="00E92AC2"/>
    <w:rsid w:val="00E95617"/>
    <w:rsid w:val="00E96696"/>
    <w:rsid w:val="00EA21A1"/>
    <w:rsid w:val="00EF0A1A"/>
    <w:rsid w:val="00F025E1"/>
    <w:rsid w:val="00F16339"/>
    <w:rsid w:val="00F24F3E"/>
    <w:rsid w:val="00F370D2"/>
    <w:rsid w:val="00F4506B"/>
    <w:rsid w:val="00F53DB5"/>
    <w:rsid w:val="00F55BCE"/>
    <w:rsid w:val="00F56B63"/>
    <w:rsid w:val="00F61C75"/>
    <w:rsid w:val="00F74038"/>
    <w:rsid w:val="00F82399"/>
    <w:rsid w:val="00F858D1"/>
    <w:rsid w:val="00F933CC"/>
    <w:rsid w:val="00FB1498"/>
    <w:rsid w:val="00FB1F3E"/>
    <w:rsid w:val="00FD23C1"/>
    <w:rsid w:val="00FE67B6"/>
    <w:rsid w:val="00FF0A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178F4"/>
  <w14:defaultImageDpi w14:val="32767"/>
  <w15:chartTrackingRefBased/>
  <w15:docId w15:val="{FAD0B573-90F7-9E48-87DC-1FF9B20D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64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064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0645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0645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0645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064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64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64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64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645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0645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0645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0645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0645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064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64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64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645E"/>
    <w:rPr>
      <w:rFonts w:eastAsiaTheme="majorEastAsia" w:cstheme="majorBidi"/>
      <w:color w:val="272727" w:themeColor="text1" w:themeTint="D8"/>
    </w:rPr>
  </w:style>
  <w:style w:type="paragraph" w:styleId="Ttulo">
    <w:name w:val="Title"/>
    <w:basedOn w:val="Normal"/>
    <w:next w:val="Normal"/>
    <w:link w:val="TtuloCar"/>
    <w:uiPriority w:val="10"/>
    <w:qFormat/>
    <w:rsid w:val="003064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64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645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64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645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0645E"/>
    <w:rPr>
      <w:i/>
      <w:iCs/>
      <w:color w:val="404040" w:themeColor="text1" w:themeTint="BF"/>
    </w:rPr>
  </w:style>
  <w:style w:type="paragraph" w:styleId="Prrafodelista">
    <w:name w:val="List Paragraph"/>
    <w:basedOn w:val="Normal"/>
    <w:uiPriority w:val="34"/>
    <w:qFormat/>
    <w:rsid w:val="0030645E"/>
    <w:pPr>
      <w:ind w:left="720"/>
      <w:contextualSpacing/>
    </w:pPr>
  </w:style>
  <w:style w:type="character" w:styleId="nfasisintenso">
    <w:name w:val="Intense Emphasis"/>
    <w:basedOn w:val="Fuentedeprrafopredeter"/>
    <w:uiPriority w:val="21"/>
    <w:qFormat/>
    <w:rsid w:val="0030645E"/>
    <w:rPr>
      <w:i/>
      <w:iCs/>
      <w:color w:val="2F5496" w:themeColor="accent1" w:themeShade="BF"/>
    </w:rPr>
  </w:style>
  <w:style w:type="paragraph" w:styleId="Citadestacada">
    <w:name w:val="Intense Quote"/>
    <w:basedOn w:val="Normal"/>
    <w:next w:val="Normal"/>
    <w:link w:val="CitadestacadaCar"/>
    <w:uiPriority w:val="30"/>
    <w:qFormat/>
    <w:rsid w:val="003064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0645E"/>
    <w:rPr>
      <w:i/>
      <w:iCs/>
      <w:color w:val="2F5496" w:themeColor="accent1" w:themeShade="BF"/>
    </w:rPr>
  </w:style>
  <w:style w:type="character" w:styleId="Referenciaintensa">
    <w:name w:val="Intense Reference"/>
    <w:basedOn w:val="Fuentedeprrafopredeter"/>
    <w:uiPriority w:val="32"/>
    <w:qFormat/>
    <w:rsid w:val="0030645E"/>
    <w:rPr>
      <w:b/>
      <w:bCs/>
      <w:smallCaps/>
      <w:color w:val="2F5496" w:themeColor="accent1" w:themeShade="BF"/>
      <w:spacing w:val="5"/>
    </w:rPr>
  </w:style>
  <w:style w:type="paragraph" w:styleId="Encabezado">
    <w:name w:val="header"/>
    <w:basedOn w:val="Normal"/>
    <w:link w:val="EncabezadoCar"/>
    <w:uiPriority w:val="99"/>
    <w:unhideWhenUsed/>
    <w:rsid w:val="005E6A08"/>
    <w:pPr>
      <w:tabs>
        <w:tab w:val="center" w:pos="4252"/>
        <w:tab w:val="right" w:pos="8504"/>
      </w:tabs>
    </w:pPr>
  </w:style>
  <w:style w:type="character" w:customStyle="1" w:styleId="EncabezadoCar">
    <w:name w:val="Encabezado Car"/>
    <w:basedOn w:val="Fuentedeprrafopredeter"/>
    <w:link w:val="Encabezado"/>
    <w:uiPriority w:val="99"/>
    <w:rsid w:val="005E6A08"/>
  </w:style>
  <w:style w:type="paragraph" w:styleId="Piedepgina">
    <w:name w:val="footer"/>
    <w:basedOn w:val="Normal"/>
    <w:link w:val="PiedepginaCar"/>
    <w:uiPriority w:val="99"/>
    <w:unhideWhenUsed/>
    <w:rsid w:val="005E6A08"/>
    <w:pPr>
      <w:tabs>
        <w:tab w:val="center" w:pos="4252"/>
        <w:tab w:val="right" w:pos="8504"/>
      </w:tabs>
    </w:pPr>
  </w:style>
  <w:style w:type="character" w:customStyle="1" w:styleId="PiedepginaCar">
    <w:name w:val="Pie de página Car"/>
    <w:basedOn w:val="Fuentedeprrafopredeter"/>
    <w:link w:val="Piedepgina"/>
    <w:uiPriority w:val="99"/>
    <w:rsid w:val="005E6A08"/>
  </w:style>
  <w:style w:type="character" w:styleId="Hipervnculo">
    <w:name w:val="Hyperlink"/>
    <w:basedOn w:val="Fuentedeprrafopredeter"/>
    <w:uiPriority w:val="99"/>
    <w:unhideWhenUsed/>
    <w:rsid w:val="0046279D"/>
    <w:rPr>
      <w:color w:val="0563C1" w:themeColor="hyperlink"/>
      <w:u w:val="single"/>
    </w:rPr>
  </w:style>
  <w:style w:type="character" w:customStyle="1" w:styleId="Mencinsinresolver1">
    <w:name w:val="Mención sin resolver1"/>
    <w:basedOn w:val="Fuentedeprrafopredeter"/>
    <w:uiPriority w:val="99"/>
    <w:rsid w:val="0046279D"/>
    <w:rPr>
      <w:color w:val="605E5C"/>
      <w:shd w:val="clear" w:color="auto" w:fill="E1DFDD"/>
    </w:rPr>
  </w:style>
  <w:style w:type="character" w:styleId="nfasis">
    <w:name w:val="Emphasis"/>
    <w:basedOn w:val="Fuentedeprrafopredeter"/>
    <w:uiPriority w:val="20"/>
    <w:qFormat/>
    <w:rsid w:val="009A76AB"/>
    <w:rPr>
      <w:i/>
      <w:iCs/>
    </w:rPr>
  </w:style>
  <w:style w:type="character" w:styleId="Mencinsinresolver">
    <w:name w:val="Unresolved Mention"/>
    <w:basedOn w:val="Fuentedeprrafopredeter"/>
    <w:uiPriority w:val="99"/>
    <w:semiHidden/>
    <w:unhideWhenUsed/>
    <w:rsid w:val="00805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8519">
      <w:bodyDiv w:val="1"/>
      <w:marLeft w:val="0"/>
      <w:marRight w:val="0"/>
      <w:marTop w:val="0"/>
      <w:marBottom w:val="0"/>
      <w:divBdr>
        <w:top w:val="none" w:sz="0" w:space="0" w:color="auto"/>
        <w:left w:val="none" w:sz="0" w:space="0" w:color="auto"/>
        <w:bottom w:val="none" w:sz="0" w:space="0" w:color="auto"/>
        <w:right w:val="none" w:sz="0" w:space="0" w:color="auto"/>
      </w:divBdr>
    </w:div>
    <w:div w:id="292910657">
      <w:bodyDiv w:val="1"/>
      <w:marLeft w:val="0"/>
      <w:marRight w:val="0"/>
      <w:marTop w:val="0"/>
      <w:marBottom w:val="0"/>
      <w:divBdr>
        <w:top w:val="none" w:sz="0" w:space="0" w:color="auto"/>
        <w:left w:val="none" w:sz="0" w:space="0" w:color="auto"/>
        <w:bottom w:val="none" w:sz="0" w:space="0" w:color="auto"/>
        <w:right w:val="none" w:sz="0" w:space="0" w:color="auto"/>
      </w:divBdr>
    </w:div>
    <w:div w:id="509417444">
      <w:bodyDiv w:val="1"/>
      <w:marLeft w:val="0"/>
      <w:marRight w:val="0"/>
      <w:marTop w:val="0"/>
      <w:marBottom w:val="0"/>
      <w:divBdr>
        <w:top w:val="none" w:sz="0" w:space="0" w:color="auto"/>
        <w:left w:val="none" w:sz="0" w:space="0" w:color="auto"/>
        <w:bottom w:val="none" w:sz="0" w:space="0" w:color="auto"/>
        <w:right w:val="none" w:sz="0" w:space="0" w:color="auto"/>
      </w:divBdr>
    </w:div>
    <w:div w:id="83056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ca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748</Words>
  <Characters>4267</Characters>
  <Application>Microsoft Office Word</Application>
  <DocSecurity>0</DocSecurity>
  <Lines>35</Lines>
  <Paragraphs>10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Ecampus</cp:lastModifiedBy>
  <cp:revision>4</cp:revision>
  <cp:lastPrinted>2025-06-23T07:38:00Z</cp:lastPrinted>
  <dcterms:created xsi:type="dcterms:W3CDTF">2026-07-22T08:21:00Z</dcterms:created>
  <dcterms:modified xsi:type="dcterms:W3CDTF">2026-07-22T08:24:00Z</dcterms:modified>
</cp:coreProperties>
</file>